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CC" w:rsidRDefault="00C723CC" w:rsidP="00C723CC">
      <w:pPr>
        <w:rPr>
          <w:rFonts w:ascii="Times New Roman" w:hAnsi="Times New Roman"/>
          <w:b/>
        </w:rPr>
      </w:pPr>
      <w:proofErr w:type="gramStart"/>
      <w:r>
        <w:rPr>
          <w:rFonts w:ascii="Times New Roman" w:hAnsi="Times New Roman"/>
          <w:b/>
        </w:rPr>
        <w:t>TRADER SURVEY – to be used as a follow-up survey, after markets and traders have been registered.</w:t>
      </w:r>
      <w:proofErr w:type="gramEnd"/>
    </w:p>
    <w:p w:rsidR="00C723CC" w:rsidRDefault="00C723CC" w:rsidP="00C723CC">
      <w:pPr>
        <w:rPr>
          <w:rFonts w:ascii="Times New Roman" w:hAnsi="Times New Roman"/>
          <w:bCs/>
          <w:i/>
          <w:color w:val="000000"/>
          <w:sz w:val="22"/>
        </w:rPr>
      </w:pPr>
      <w:r>
        <w:rPr>
          <w:rFonts w:ascii="Times New Roman" w:hAnsi="Times New Roman"/>
          <w:bCs/>
          <w:i/>
          <w:color w:val="000000"/>
          <w:sz w:val="22"/>
        </w:rPr>
        <w:t>In follow-up surveys, collect prices from 5 of the 10 wholesalers and 5 of the 10 retailers in each market (per commodity). Interview those traders who have responded most frequently.</w:t>
      </w:r>
    </w:p>
    <w:p w:rsidR="00C723CC" w:rsidRDefault="00C723CC" w:rsidP="00C723CC">
      <w:pPr>
        <w:rPr>
          <w:rFonts w:ascii="Times New Roman" w:hAnsi="Times New Roman"/>
          <w:sz w:val="22"/>
        </w:rPr>
      </w:pPr>
    </w:p>
    <w:p w:rsidR="00C723CC" w:rsidRPr="00D23E09" w:rsidRDefault="00C723CC" w:rsidP="00C723CC">
      <w:pPr>
        <w:rPr>
          <w:rFonts w:ascii="Times New Roman" w:hAnsi="Times New Roman"/>
          <w:b/>
          <w:sz w:val="22"/>
        </w:rPr>
      </w:pPr>
      <w:r w:rsidRPr="00D23E09">
        <w:rPr>
          <w:rFonts w:ascii="Times New Roman" w:hAnsi="Times New Roman"/>
          <w:b/>
          <w:sz w:val="22"/>
        </w:rPr>
        <w:t xml:space="preserve">Oral Consent Statement </w:t>
      </w:r>
      <w:r w:rsidRPr="00D23E09">
        <w:rPr>
          <w:rFonts w:ascii="Times New Roman" w:hAnsi="Times New Roman"/>
          <w:sz w:val="22"/>
        </w:rPr>
        <w:t>[receive consent to proceed with the interview, prior to asking any questions]</w:t>
      </w:r>
    </w:p>
    <w:p w:rsidR="00C723CC" w:rsidRPr="00D23E09" w:rsidRDefault="00C723CC" w:rsidP="00C723CC">
      <w:pPr>
        <w:rPr>
          <w:rFonts w:ascii="Times New Roman" w:hAnsi="Times New Roman"/>
          <w:sz w:val="22"/>
        </w:rPr>
      </w:pPr>
    </w:p>
    <w:p w:rsidR="00C723CC" w:rsidRPr="00D23E09" w:rsidRDefault="00C723CC" w:rsidP="00C723CC">
      <w:pPr>
        <w:rPr>
          <w:rFonts w:ascii="Times New Roman" w:hAnsi="Times New Roman"/>
          <w:sz w:val="22"/>
        </w:rPr>
      </w:pPr>
      <w:r w:rsidRPr="00D23E09">
        <w:rPr>
          <w:rFonts w:ascii="Times New Roman" w:hAnsi="Times New Roman"/>
          <w:sz w:val="22"/>
        </w:rPr>
        <w:t>Hello. My name is ___________ and I am here on behalf of</w:t>
      </w:r>
      <w:r>
        <w:rPr>
          <w:rFonts w:ascii="Times New Roman" w:hAnsi="Times New Roman"/>
          <w:sz w:val="22"/>
        </w:rPr>
        <w:t>_______________.</w:t>
      </w:r>
    </w:p>
    <w:p w:rsidR="00C723CC" w:rsidRPr="00D23E09" w:rsidRDefault="00C723CC" w:rsidP="00C723CC">
      <w:pPr>
        <w:widowControl w:val="0"/>
        <w:spacing w:before="60"/>
        <w:rPr>
          <w:rFonts w:ascii="Times New Roman" w:hAnsi="Times New Roman"/>
          <w:bCs/>
          <w:noProof/>
          <w:sz w:val="22"/>
          <w:szCs w:val="22"/>
        </w:rPr>
      </w:pPr>
      <w:r>
        <w:rPr>
          <w:rFonts w:ascii="Times New Roman" w:hAnsi="Times New Roman"/>
          <w:sz w:val="22"/>
        </w:rPr>
        <w:t>I’m contacting you</w:t>
      </w:r>
      <w:r w:rsidRPr="00D23E09">
        <w:rPr>
          <w:rFonts w:ascii="Times New Roman" w:hAnsi="Times New Roman"/>
          <w:sz w:val="22"/>
        </w:rPr>
        <w:t xml:space="preserve"> today to ask you some questions regarding the </w:t>
      </w:r>
      <w:r>
        <w:rPr>
          <w:rFonts w:ascii="Times New Roman" w:hAnsi="Times New Roman"/>
          <w:sz w:val="22"/>
        </w:rPr>
        <w:t>price of select commodities</w:t>
      </w:r>
      <w:r w:rsidRPr="00D23E09">
        <w:rPr>
          <w:rFonts w:ascii="Times New Roman" w:hAnsi="Times New Roman"/>
          <w:sz w:val="22"/>
        </w:rPr>
        <w:t xml:space="preserve">. </w:t>
      </w:r>
      <w:r w:rsidRPr="00D23E09">
        <w:rPr>
          <w:rFonts w:ascii="Times New Roman" w:hAnsi="Times New Roman"/>
          <w:bCs/>
          <w:noProof/>
          <w:sz w:val="22"/>
          <w:szCs w:val="22"/>
        </w:rPr>
        <w:t xml:space="preserve">The interview </w:t>
      </w:r>
      <w:r>
        <w:rPr>
          <w:rFonts w:ascii="Times New Roman" w:hAnsi="Times New Roman"/>
          <w:bCs/>
          <w:noProof/>
          <w:sz w:val="22"/>
          <w:szCs w:val="22"/>
        </w:rPr>
        <w:t>will take no more than 10 minutes each time. There</w:t>
      </w:r>
      <w:r w:rsidRPr="00D23E09">
        <w:rPr>
          <w:rFonts w:ascii="Times New Roman" w:hAnsi="Times New Roman"/>
          <w:bCs/>
          <w:noProof/>
          <w:sz w:val="22"/>
          <w:szCs w:val="22"/>
        </w:rPr>
        <w:t xml:space="preserve"> is no direct benefit to you for participating in this survey. However, this survey can help us to understand how markets operate in this area.</w:t>
      </w:r>
    </w:p>
    <w:p w:rsidR="00C723CC" w:rsidRPr="00D23E09" w:rsidRDefault="00C723CC" w:rsidP="00C723CC">
      <w:pPr>
        <w:widowControl w:val="0"/>
        <w:spacing w:before="60"/>
        <w:rPr>
          <w:rFonts w:ascii="Times New Roman" w:hAnsi="Times New Roman"/>
          <w:bCs/>
          <w:noProof/>
          <w:sz w:val="22"/>
          <w:szCs w:val="22"/>
        </w:rPr>
      </w:pPr>
    </w:p>
    <w:p w:rsidR="00C723CC" w:rsidRPr="00D23E09" w:rsidRDefault="00C723CC" w:rsidP="00C723CC">
      <w:pPr>
        <w:widowControl w:val="0"/>
        <w:spacing w:before="60"/>
        <w:rPr>
          <w:rFonts w:ascii="Times New Roman" w:hAnsi="Times New Roman"/>
          <w:bCs/>
          <w:noProof/>
          <w:sz w:val="22"/>
          <w:szCs w:val="22"/>
        </w:rPr>
      </w:pPr>
      <w:r w:rsidRPr="00D23E09">
        <w:rPr>
          <w:rFonts w:ascii="Times New Roman" w:hAnsi="Times New Roman"/>
          <w:bCs/>
          <w:noProof/>
          <w:sz w:val="22"/>
          <w:szCs w:val="22"/>
        </w:rPr>
        <w:t>You may ask questions now or anytime during the interview. All the information you give will be strictly anonymous and confidential. Your name will not be associated with any of your responses or given to anyone outside our project. Please answer questions honestly. If you do not know an answer, please tell us you do not know the answer. If you would rather not answer any questions, just say so. You may opt out of this interview at any time you wish. Your cooperation is greatly appreciated, as it will help us to understand the problems that face markets in this area. Do you have any questions for me? May we proceed with the interview? [If a person chooses not to participate, thank them for their time and move on to the next trader.]</w:t>
      </w:r>
    </w:p>
    <w:p w:rsidR="00C723CC" w:rsidRPr="00D23E09" w:rsidRDefault="00C723CC" w:rsidP="00C723CC">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2930"/>
        <w:gridCol w:w="1840"/>
        <w:gridCol w:w="2898"/>
      </w:tblGrid>
      <w:tr w:rsidR="00C723CC" w:rsidRPr="00E6538F">
        <w:tc>
          <w:tcPr>
            <w:tcW w:w="1908" w:type="dxa"/>
          </w:tcPr>
          <w:p w:rsidR="00C723CC" w:rsidRPr="00E6538F" w:rsidRDefault="00C723CC" w:rsidP="00C723CC">
            <w:pPr>
              <w:pStyle w:val="ColorfulList-Accent11"/>
              <w:ind w:left="0"/>
              <w:rPr>
                <w:rFonts w:ascii="Times New Roman" w:hAnsi="Times New Roman"/>
                <w:sz w:val="22"/>
              </w:rPr>
            </w:pPr>
            <w:r w:rsidRPr="00E6538F">
              <w:rPr>
                <w:rFonts w:ascii="Times New Roman" w:hAnsi="Times New Roman"/>
                <w:sz w:val="22"/>
              </w:rPr>
              <w:t>Name of Enumerator</w:t>
            </w:r>
          </w:p>
        </w:tc>
        <w:tc>
          <w:tcPr>
            <w:tcW w:w="2930" w:type="dxa"/>
          </w:tcPr>
          <w:p w:rsidR="00C723CC" w:rsidRPr="00E6538F" w:rsidRDefault="00C723CC" w:rsidP="00C723CC">
            <w:pPr>
              <w:pStyle w:val="ColorfulList-Accent11"/>
              <w:ind w:left="0"/>
              <w:rPr>
                <w:rFonts w:ascii="Times New Roman" w:hAnsi="Times New Roman"/>
                <w:sz w:val="22"/>
              </w:rPr>
            </w:pPr>
          </w:p>
        </w:tc>
        <w:tc>
          <w:tcPr>
            <w:tcW w:w="1840" w:type="dxa"/>
          </w:tcPr>
          <w:p w:rsidR="00C723CC" w:rsidRPr="00E6538F" w:rsidRDefault="00C723CC" w:rsidP="00C723CC">
            <w:pPr>
              <w:pStyle w:val="ColorfulList-Accent11"/>
              <w:ind w:left="0"/>
              <w:rPr>
                <w:rFonts w:ascii="Times New Roman" w:hAnsi="Times New Roman"/>
                <w:sz w:val="22"/>
              </w:rPr>
            </w:pPr>
            <w:r w:rsidRPr="006D510D">
              <w:rPr>
                <w:rFonts w:ascii="Times New Roman" w:hAnsi="Times New Roman"/>
                <w:sz w:val="22"/>
              </w:rPr>
              <w:t>Date of Conversation</w:t>
            </w:r>
          </w:p>
        </w:tc>
        <w:tc>
          <w:tcPr>
            <w:tcW w:w="2898" w:type="dxa"/>
          </w:tcPr>
          <w:p w:rsidR="00C723CC" w:rsidRPr="00E6538F" w:rsidRDefault="00C723CC" w:rsidP="00C723CC">
            <w:pPr>
              <w:pStyle w:val="ColorfulList-Accent11"/>
              <w:ind w:left="0"/>
              <w:rPr>
                <w:rFonts w:ascii="Times New Roman" w:hAnsi="Times New Roman"/>
                <w:sz w:val="22"/>
              </w:rPr>
            </w:pPr>
          </w:p>
        </w:tc>
      </w:tr>
      <w:tr w:rsidR="00C723CC" w:rsidRPr="00E6538F">
        <w:tc>
          <w:tcPr>
            <w:tcW w:w="1908" w:type="dxa"/>
          </w:tcPr>
          <w:p w:rsidR="00C723CC" w:rsidRPr="00E6538F" w:rsidRDefault="00C723CC" w:rsidP="00C723CC">
            <w:pPr>
              <w:pStyle w:val="ColorfulList-Accent11"/>
              <w:ind w:left="0"/>
              <w:rPr>
                <w:rFonts w:ascii="Times New Roman" w:hAnsi="Times New Roman"/>
                <w:sz w:val="22"/>
              </w:rPr>
            </w:pPr>
            <w:r w:rsidRPr="006D510D">
              <w:rPr>
                <w:rFonts w:ascii="Times New Roman" w:hAnsi="Times New Roman"/>
                <w:sz w:val="22"/>
              </w:rPr>
              <w:t>Trader’s Full Name</w:t>
            </w:r>
          </w:p>
          <w:p w:rsidR="00C723CC" w:rsidRPr="00E6538F" w:rsidRDefault="00C723CC" w:rsidP="00C723CC">
            <w:pPr>
              <w:pStyle w:val="ColorfulList-Accent11"/>
              <w:ind w:left="0"/>
              <w:rPr>
                <w:rFonts w:ascii="Times New Roman" w:hAnsi="Times New Roman"/>
                <w:sz w:val="22"/>
              </w:rPr>
            </w:pPr>
          </w:p>
        </w:tc>
        <w:tc>
          <w:tcPr>
            <w:tcW w:w="2930" w:type="dxa"/>
          </w:tcPr>
          <w:p w:rsidR="00C723CC" w:rsidRPr="00E6538F" w:rsidRDefault="00C723CC" w:rsidP="00C723CC">
            <w:pPr>
              <w:pStyle w:val="ColorfulList-Accent11"/>
              <w:ind w:left="0"/>
              <w:rPr>
                <w:rFonts w:ascii="Times New Roman" w:hAnsi="Times New Roman"/>
                <w:sz w:val="22"/>
              </w:rPr>
            </w:pPr>
          </w:p>
        </w:tc>
        <w:tc>
          <w:tcPr>
            <w:tcW w:w="1840" w:type="dxa"/>
          </w:tcPr>
          <w:p w:rsidR="00C723CC" w:rsidRPr="00E6538F" w:rsidRDefault="00C723CC" w:rsidP="00C723CC">
            <w:pPr>
              <w:pStyle w:val="ColorfulList-Accent11"/>
              <w:ind w:left="0"/>
              <w:rPr>
                <w:rFonts w:ascii="Times New Roman" w:hAnsi="Times New Roman"/>
                <w:sz w:val="22"/>
              </w:rPr>
            </w:pPr>
            <w:r>
              <w:rPr>
                <w:rFonts w:ascii="Times New Roman" w:hAnsi="Times New Roman"/>
                <w:sz w:val="22"/>
              </w:rPr>
              <w:t>Trader’s Nickname</w:t>
            </w:r>
            <w:r w:rsidRPr="00E6538F">
              <w:rPr>
                <w:rFonts w:ascii="Times New Roman" w:hAnsi="Times New Roman"/>
                <w:sz w:val="22"/>
              </w:rPr>
              <w:t xml:space="preserve"> or Name used for Business Transactions</w:t>
            </w:r>
          </w:p>
        </w:tc>
        <w:tc>
          <w:tcPr>
            <w:tcW w:w="2898" w:type="dxa"/>
          </w:tcPr>
          <w:p w:rsidR="00C723CC" w:rsidRPr="00E6538F" w:rsidRDefault="00C723CC" w:rsidP="00C723CC">
            <w:pPr>
              <w:pStyle w:val="ColorfulList-Accent11"/>
              <w:ind w:left="0"/>
              <w:rPr>
                <w:rFonts w:ascii="Times New Roman" w:hAnsi="Times New Roman"/>
                <w:sz w:val="22"/>
              </w:rPr>
            </w:pPr>
          </w:p>
        </w:tc>
      </w:tr>
      <w:tr w:rsidR="00C723CC" w:rsidRPr="00E6538F">
        <w:tc>
          <w:tcPr>
            <w:tcW w:w="1908" w:type="dxa"/>
          </w:tcPr>
          <w:p w:rsidR="00C723CC" w:rsidRPr="00E6538F" w:rsidRDefault="00C723CC" w:rsidP="00C723CC">
            <w:pPr>
              <w:pStyle w:val="ColorfulList-Accent11"/>
              <w:ind w:left="0"/>
              <w:rPr>
                <w:rFonts w:ascii="Times New Roman" w:hAnsi="Times New Roman"/>
                <w:sz w:val="22"/>
              </w:rPr>
            </w:pPr>
            <w:r w:rsidRPr="00E6538F">
              <w:rPr>
                <w:rFonts w:ascii="Times New Roman" w:hAnsi="Times New Roman"/>
                <w:sz w:val="22"/>
              </w:rPr>
              <w:t>Name of Shop</w:t>
            </w:r>
          </w:p>
          <w:p w:rsidR="00C723CC" w:rsidRPr="00E6538F" w:rsidRDefault="00C723CC" w:rsidP="00C723CC">
            <w:pPr>
              <w:pStyle w:val="ColorfulList-Accent11"/>
              <w:ind w:left="0"/>
              <w:rPr>
                <w:rFonts w:ascii="Times New Roman" w:hAnsi="Times New Roman"/>
                <w:sz w:val="22"/>
              </w:rPr>
            </w:pPr>
          </w:p>
        </w:tc>
        <w:tc>
          <w:tcPr>
            <w:tcW w:w="2930" w:type="dxa"/>
          </w:tcPr>
          <w:p w:rsidR="00C723CC" w:rsidRPr="00E6538F" w:rsidRDefault="00C723CC" w:rsidP="00C723CC">
            <w:pPr>
              <w:pStyle w:val="ColorfulList-Accent11"/>
              <w:ind w:left="0"/>
              <w:rPr>
                <w:rFonts w:ascii="Times New Roman" w:hAnsi="Times New Roman"/>
                <w:sz w:val="22"/>
              </w:rPr>
            </w:pPr>
          </w:p>
        </w:tc>
        <w:tc>
          <w:tcPr>
            <w:tcW w:w="1840" w:type="dxa"/>
          </w:tcPr>
          <w:p w:rsidR="00C723CC" w:rsidRPr="00E6538F" w:rsidRDefault="00C723CC" w:rsidP="00C723CC">
            <w:pPr>
              <w:pStyle w:val="ColorfulList-Accent11"/>
              <w:ind w:left="0"/>
              <w:rPr>
                <w:rFonts w:ascii="Times New Roman" w:hAnsi="Times New Roman"/>
                <w:sz w:val="22"/>
              </w:rPr>
            </w:pPr>
            <w:r>
              <w:rPr>
                <w:rFonts w:ascii="Times New Roman" w:hAnsi="Times New Roman"/>
                <w:sz w:val="22"/>
              </w:rPr>
              <w:t>Telephone No.</w:t>
            </w:r>
          </w:p>
        </w:tc>
        <w:tc>
          <w:tcPr>
            <w:tcW w:w="2898" w:type="dxa"/>
          </w:tcPr>
          <w:p w:rsidR="00C723CC" w:rsidRPr="00E6538F" w:rsidRDefault="00C723CC" w:rsidP="00C723CC">
            <w:pPr>
              <w:pStyle w:val="ColorfulList-Accent11"/>
              <w:ind w:left="0"/>
              <w:rPr>
                <w:rFonts w:ascii="Times New Roman" w:hAnsi="Times New Roman"/>
                <w:sz w:val="22"/>
              </w:rPr>
            </w:pPr>
          </w:p>
        </w:tc>
      </w:tr>
      <w:tr w:rsidR="00C723CC" w:rsidRPr="00E6538F">
        <w:tc>
          <w:tcPr>
            <w:tcW w:w="9576" w:type="dxa"/>
            <w:gridSpan w:val="4"/>
          </w:tcPr>
          <w:p w:rsidR="00C723CC" w:rsidRPr="00E6538F" w:rsidRDefault="00C723CC" w:rsidP="00C723CC">
            <w:pPr>
              <w:pStyle w:val="ColorfulList-Accent11"/>
              <w:ind w:left="0"/>
              <w:rPr>
                <w:rFonts w:ascii="Times New Roman" w:hAnsi="Times New Roman"/>
                <w:sz w:val="22"/>
              </w:rPr>
            </w:pPr>
            <w:r>
              <w:rPr>
                <w:rFonts w:ascii="Times New Roman" w:hAnsi="Times New Roman"/>
                <w:sz w:val="22"/>
                <w:szCs w:val="22"/>
              </w:rPr>
              <w:t>On-site Visit / Phone Call / SMS (circle)</w:t>
            </w:r>
          </w:p>
        </w:tc>
      </w:tr>
    </w:tbl>
    <w:p w:rsidR="00C723CC" w:rsidRDefault="00C723CC" w:rsidP="00C723CC">
      <w:pPr>
        <w:pStyle w:val="ColorfulList-Accent11"/>
        <w:rPr>
          <w:rFonts w:ascii="Times New Roman" w:hAnsi="Times New Roman"/>
          <w:sz w:val="22"/>
        </w:rPr>
      </w:pPr>
    </w:p>
    <w:p w:rsidR="00C723CC" w:rsidRPr="00D23E09" w:rsidRDefault="00C723CC" w:rsidP="00C723CC">
      <w:pPr>
        <w:rPr>
          <w:rFonts w:ascii="Times New Roman" w:hAnsi="Times New Roman"/>
          <w:b/>
          <w:sz w:val="22"/>
        </w:rPr>
      </w:pPr>
    </w:p>
    <w:p w:rsidR="00003FEC" w:rsidRPr="00E91BF5" w:rsidRDefault="00003FEC" w:rsidP="00003FEC">
      <w:pPr>
        <w:pStyle w:val="ColorfulList-Accent11"/>
        <w:numPr>
          <w:ilvl w:val="0"/>
          <w:numId w:val="6"/>
        </w:numPr>
        <w:rPr>
          <w:rFonts w:ascii="Times New Roman" w:hAnsi="Times New Roman"/>
          <w:i/>
          <w:sz w:val="22"/>
        </w:rPr>
      </w:pPr>
      <w:r w:rsidRPr="00E91BF5">
        <w:rPr>
          <w:rFonts w:ascii="Times New Roman" w:hAnsi="Times New Roman"/>
          <w:i/>
          <w:sz w:val="22"/>
        </w:rPr>
        <w:t>N</w:t>
      </w:r>
      <w:r>
        <w:rPr>
          <w:rFonts w:ascii="Times New Roman" w:hAnsi="Times New Roman"/>
          <w:i/>
          <w:sz w:val="22"/>
        </w:rPr>
        <w:t>ote to Enumerator: If this</w:t>
      </w:r>
      <w:r w:rsidRPr="00E91BF5">
        <w:rPr>
          <w:rFonts w:ascii="Times New Roman" w:hAnsi="Times New Roman"/>
          <w:i/>
          <w:sz w:val="22"/>
        </w:rPr>
        <w:t xml:space="preserve"> project </w:t>
      </w:r>
      <w:r>
        <w:rPr>
          <w:rFonts w:ascii="Times New Roman" w:hAnsi="Times New Roman"/>
          <w:i/>
          <w:sz w:val="22"/>
        </w:rPr>
        <w:t>is or will distribute vouchers through vendors, ask the</w:t>
      </w:r>
      <w:r w:rsidRPr="00E91BF5">
        <w:rPr>
          <w:rFonts w:ascii="Times New Roman" w:hAnsi="Times New Roman"/>
          <w:i/>
          <w:sz w:val="22"/>
        </w:rPr>
        <w:t xml:space="preserve"> following:</w:t>
      </w:r>
    </w:p>
    <w:p w:rsidR="00003FEC" w:rsidRPr="00260849" w:rsidRDefault="00003FEC" w:rsidP="00003FEC">
      <w:pPr>
        <w:pStyle w:val="ColorfulList-Accent11"/>
        <w:numPr>
          <w:ilvl w:val="1"/>
          <w:numId w:val="6"/>
        </w:numPr>
        <w:rPr>
          <w:rFonts w:ascii="Times New Roman" w:hAnsi="Times New Roman"/>
          <w:sz w:val="22"/>
        </w:rPr>
      </w:pPr>
      <w:r>
        <w:rPr>
          <w:rFonts w:ascii="Times New Roman" w:hAnsi="Times New Roman"/>
          <w:sz w:val="22"/>
        </w:rPr>
        <w:t>Is the trader a voucher participant in this project?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  ]</w:t>
      </w:r>
      <w:proofErr w:type="gramEnd"/>
      <w:r>
        <w:rPr>
          <w:rFonts w:ascii="Times New Roman" w:hAnsi="Times New Roman"/>
          <w:sz w:val="22"/>
        </w:rPr>
        <w:t xml:space="preserve"> Yes</w:t>
      </w:r>
      <w:r>
        <w:rPr>
          <w:rFonts w:ascii="Times New Roman" w:hAnsi="Times New Roman"/>
          <w:sz w:val="22"/>
        </w:rPr>
        <w:tab/>
        <w:t xml:space="preserve">   [  ] No</w:t>
      </w:r>
    </w:p>
    <w:p w:rsidR="00C723CC" w:rsidRPr="00D23E09" w:rsidRDefault="00C723CC" w:rsidP="00C723CC">
      <w:pPr>
        <w:rPr>
          <w:rFonts w:ascii="Times New Roman" w:hAnsi="Times New Roman"/>
          <w:b/>
          <w:sz w:val="22"/>
        </w:rPr>
      </w:pPr>
      <w:r w:rsidRPr="00D23E09">
        <w:rPr>
          <w:rFonts w:ascii="Times New Roman" w:hAnsi="Times New Roman"/>
          <w:b/>
          <w:sz w:val="22"/>
        </w:rPr>
        <w:br w:type="page"/>
        <w:t xml:space="preserve"> </w:t>
      </w:r>
    </w:p>
    <w:p w:rsidR="00C723CC" w:rsidRDefault="00C723CC" w:rsidP="00C723CC">
      <w:pPr>
        <w:rPr>
          <w:rFonts w:ascii="Times New Roman" w:hAnsi="Times New Roman"/>
          <w:b/>
          <w:sz w:val="22"/>
        </w:rPr>
      </w:pPr>
      <w:r w:rsidRPr="00D23E09">
        <w:rPr>
          <w:rFonts w:ascii="Times New Roman" w:hAnsi="Times New Roman"/>
          <w:b/>
          <w:sz w:val="22"/>
        </w:rPr>
        <w:t>Eliciting prices for each commodity [use with table on the next page]:</w:t>
      </w:r>
    </w:p>
    <w:p w:rsidR="00C723CC" w:rsidRDefault="00C723CC" w:rsidP="00C723CC">
      <w:pPr>
        <w:rPr>
          <w:rFonts w:ascii="Times New Roman" w:hAnsi="Times New Roman"/>
          <w:sz w:val="22"/>
          <w:szCs w:val="22"/>
        </w:rPr>
      </w:pPr>
      <w:r>
        <w:rPr>
          <w:rFonts w:ascii="Times New Roman" w:hAnsi="Times New Roman"/>
          <w:sz w:val="22"/>
          <w:szCs w:val="22"/>
        </w:rPr>
        <w:t>Indicate whether prices collected are for WHOLESALE or RETAIL prices. If a trader sells both wholesale and retail, use a separate sheet for each.</w:t>
      </w:r>
    </w:p>
    <w:p w:rsidR="00C723CC" w:rsidRPr="00D23E09" w:rsidRDefault="00C723CC" w:rsidP="00C723CC">
      <w:pPr>
        <w:rPr>
          <w:rFonts w:ascii="Times New Roman" w:hAnsi="Times New Roman"/>
          <w:b/>
          <w:sz w:val="22"/>
          <w:szCs w:val="22"/>
        </w:rPr>
      </w:pPr>
      <w:r w:rsidRPr="00D23E09">
        <w:rPr>
          <w:rFonts w:ascii="Times New Roman" w:hAnsi="Times New Roman"/>
          <w:b/>
          <w:sz w:val="22"/>
          <w:szCs w:val="22"/>
        </w:rPr>
        <w:t>Column 2</w:t>
      </w:r>
    </w:p>
    <w:p w:rsidR="00C723CC" w:rsidRPr="00F0475F" w:rsidRDefault="00C723CC" w:rsidP="00F0475F">
      <w:pPr>
        <w:numPr>
          <w:ilvl w:val="0"/>
          <w:numId w:val="1"/>
        </w:numPr>
        <w:tabs>
          <w:tab w:val="num" w:pos="-2250"/>
        </w:tabs>
        <w:ind w:left="360"/>
        <w:rPr>
          <w:rFonts w:ascii="Times New Roman" w:hAnsi="Times New Roman"/>
          <w:sz w:val="22"/>
          <w:szCs w:val="22"/>
        </w:rPr>
      </w:pPr>
      <w:r w:rsidRPr="00D23E09">
        <w:rPr>
          <w:rFonts w:ascii="Times New Roman" w:hAnsi="Times New Roman"/>
          <w:sz w:val="22"/>
          <w:szCs w:val="22"/>
        </w:rPr>
        <w:t>Is this commodity currently available in th</w:t>
      </w:r>
      <w:r w:rsidR="00236BD6">
        <w:rPr>
          <w:rFonts w:ascii="Times New Roman" w:hAnsi="Times New Roman"/>
          <w:sz w:val="22"/>
          <w:szCs w:val="22"/>
        </w:rPr>
        <w:t>is market? [If no, go to the following line for</w:t>
      </w:r>
      <w:r w:rsidRPr="00D23E09">
        <w:rPr>
          <w:rFonts w:ascii="Times New Roman" w:hAnsi="Times New Roman"/>
          <w:sz w:val="22"/>
          <w:szCs w:val="22"/>
        </w:rPr>
        <w:t xml:space="preserve"> the next commodity; If yes, proceed with the next question]</w:t>
      </w:r>
    </w:p>
    <w:p w:rsidR="00C723CC" w:rsidRPr="00D23E09" w:rsidRDefault="00C723CC" w:rsidP="00C723CC">
      <w:pPr>
        <w:rPr>
          <w:rFonts w:ascii="Times New Roman" w:hAnsi="Times New Roman"/>
          <w:b/>
          <w:sz w:val="22"/>
          <w:szCs w:val="22"/>
        </w:rPr>
      </w:pPr>
      <w:r w:rsidRPr="00D23E09">
        <w:rPr>
          <w:rFonts w:ascii="Times New Roman" w:hAnsi="Times New Roman"/>
          <w:b/>
          <w:sz w:val="22"/>
          <w:szCs w:val="22"/>
        </w:rPr>
        <w:t>Column 3</w:t>
      </w:r>
    </w:p>
    <w:p w:rsidR="00C723CC" w:rsidRPr="00F81A77" w:rsidRDefault="00C723CC" w:rsidP="00F81A77">
      <w:pPr>
        <w:numPr>
          <w:ilvl w:val="0"/>
          <w:numId w:val="1"/>
        </w:numPr>
        <w:tabs>
          <w:tab w:val="num" w:pos="-2250"/>
        </w:tabs>
        <w:ind w:left="360"/>
        <w:rPr>
          <w:rFonts w:ascii="Times New Roman" w:hAnsi="Times New Roman"/>
          <w:sz w:val="22"/>
          <w:szCs w:val="22"/>
        </w:rPr>
      </w:pPr>
      <w:r w:rsidRPr="0084788F">
        <w:rPr>
          <w:rFonts w:ascii="Times New Roman" w:hAnsi="Times New Roman"/>
          <w:sz w:val="20"/>
          <w:szCs w:val="22"/>
        </w:rPr>
        <w:t xml:space="preserve">In this shop, do you currently have </w:t>
      </w:r>
      <w:r w:rsidR="00363777" w:rsidRPr="0084788F">
        <w:rPr>
          <w:rFonts w:ascii="Times New Roman" w:hAnsi="Times New Roman"/>
          <w:sz w:val="20"/>
          <w:szCs w:val="22"/>
        </w:rPr>
        <w:t xml:space="preserve">available stocks of this commodity </w:t>
      </w:r>
      <w:r w:rsidRPr="0084788F">
        <w:rPr>
          <w:rFonts w:ascii="Times New Roman" w:hAnsi="Times New Roman"/>
          <w:sz w:val="20"/>
          <w:szCs w:val="22"/>
        </w:rPr>
        <w:t xml:space="preserve">for sale?  </w:t>
      </w:r>
      <w:r w:rsidRPr="0084788F">
        <w:rPr>
          <w:rFonts w:ascii="Times New Roman" w:hAnsi="Times New Roman"/>
          <w:sz w:val="22"/>
          <w:szCs w:val="22"/>
        </w:rPr>
        <w:t>: Yes / no</w:t>
      </w:r>
      <w:r w:rsidR="00363777" w:rsidRPr="0084788F">
        <w:rPr>
          <w:rFonts w:ascii="Times New Roman" w:hAnsi="Times New Roman"/>
          <w:sz w:val="22"/>
          <w:szCs w:val="22"/>
        </w:rPr>
        <w:t xml:space="preserve"> [If trader responds yes</w:t>
      </w:r>
      <w:r w:rsidR="0084788F" w:rsidRPr="0084788F">
        <w:rPr>
          <w:rFonts w:ascii="Times New Roman" w:hAnsi="Times New Roman"/>
          <w:sz w:val="22"/>
          <w:szCs w:val="22"/>
        </w:rPr>
        <w:t xml:space="preserve"> and the enumerator is visiting the market</w:t>
      </w:r>
      <w:r w:rsidR="00363777" w:rsidRPr="0084788F">
        <w:rPr>
          <w:rFonts w:ascii="Times New Roman" w:hAnsi="Times New Roman"/>
          <w:sz w:val="22"/>
          <w:szCs w:val="22"/>
        </w:rPr>
        <w:t xml:space="preserve">, </w:t>
      </w:r>
      <w:r w:rsidR="0084788F" w:rsidRPr="0084788F">
        <w:rPr>
          <w:rFonts w:ascii="Times New Roman" w:hAnsi="Times New Roman"/>
          <w:sz w:val="22"/>
          <w:szCs w:val="22"/>
        </w:rPr>
        <w:t>he/she</w:t>
      </w:r>
      <w:r w:rsidR="00363777" w:rsidRPr="0084788F">
        <w:rPr>
          <w:rFonts w:ascii="Times New Roman" w:hAnsi="Times New Roman"/>
          <w:sz w:val="22"/>
          <w:szCs w:val="22"/>
        </w:rPr>
        <w:t xml:space="preserve"> should visually verify the stocks</w:t>
      </w:r>
      <w:r w:rsidR="00F81A77">
        <w:rPr>
          <w:rFonts w:ascii="Times New Roman" w:hAnsi="Times New Roman"/>
          <w:sz w:val="22"/>
          <w:szCs w:val="22"/>
        </w:rPr>
        <w:t xml:space="preserve"> before proceeding with the next question. </w:t>
      </w:r>
      <w:r w:rsidR="0018382A" w:rsidRPr="00F81A77">
        <w:rPr>
          <w:rFonts w:ascii="Times New Roman" w:hAnsi="Times New Roman"/>
          <w:sz w:val="22"/>
          <w:szCs w:val="22"/>
        </w:rPr>
        <w:t>If no, go to the following line for</w:t>
      </w:r>
      <w:r w:rsidR="00F81A77" w:rsidRPr="00F81A77">
        <w:rPr>
          <w:rFonts w:ascii="Times New Roman" w:hAnsi="Times New Roman"/>
          <w:sz w:val="22"/>
          <w:szCs w:val="22"/>
        </w:rPr>
        <w:t xml:space="preserve"> the next commodity</w:t>
      </w:r>
      <w:r w:rsidR="00F81A77">
        <w:rPr>
          <w:rFonts w:ascii="Times New Roman" w:hAnsi="Times New Roman"/>
          <w:sz w:val="22"/>
          <w:szCs w:val="22"/>
        </w:rPr>
        <w:t>.</w:t>
      </w:r>
      <w:r w:rsidRPr="00F81A77">
        <w:rPr>
          <w:rFonts w:ascii="Times New Roman" w:hAnsi="Times New Roman"/>
          <w:sz w:val="22"/>
          <w:szCs w:val="22"/>
        </w:rPr>
        <w:t>]</w:t>
      </w:r>
    </w:p>
    <w:p w:rsidR="00C723CC" w:rsidRPr="00D23E09" w:rsidRDefault="00C723CC" w:rsidP="00C723CC">
      <w:pPr>
        <w:rPr>
          <w:rFonts w:ascii="Times New Roman" w:hAnsi="Times New Roman"/>
          <w:sz w:val="22"/>
          <w:szCs w:val="22"/>
        </w:rPr>
      </w:pPr>
    </w:p>
    <w:p w:rsidR="00C723CC" w:rsidRPr="00D23E09" w:rsidRDefault="00C723CC" w:rsidP="00C723CC">
      <w:pPr>
        <w:rPr>
          <w:rFonts w:ascii="Times New Roman" w:hAnsi="Times New Roman"/>
          <w:b/>
          <w:sz w:val="22"/>
          <w:szCs w:val="22"/>
        </w:rPr>
      </w:pPr>
      <w:r>
        <w:rPr>
          <w:rFonts w:ascii="Times New Roman" w:hAnsi="Times New Roman"/>
          <w:b/>
          <w:sz w:val="22"/>
          <w:szCs w:val="22"/>
        </w:rPr>
        <w:t>Columns 4-7</w:t>
      </w:r>
    </w:p>
    <w:p w:rsidR="00C723CC" w:rsidRDefault="00C723CC" w:rsidP="00C723CC">
      <w:pPr>
        <w:pStyle w:val="ColorfulList-Accent11"/>
        <w:numPr>
          <w:ilvl w:val="0"/>
          <w:numId w:val="1"/>
        </w:numPr>
        <w:ind w:left="360"/>
        <w:rPr>
          <w:rFonts w:ascii="Times New Roman" w:hAnsi="Times New Roman"/>
          <w:sz w:val="22"/>
          <w:szCs w:val="22"/>
        </w:rPr>
      </w:pPr>
      <w:r w:rsidRPr="00D23E09">
        <w:rPr>
          <w:rFonts w:ascii="Times New Roman" w:hAnsi="Times New Roman"/>
          <w:sz w:val="22"/>
          <w:szCs w:val="22"/>
        </w:rPr>
        <w:t>If you sell this commodity, do you sell a commodity with the same characteristics as</w:t>
      </w:r>
      <w:r>
        <w:rPr>
          <w:rFonts w:ascii="Times New Roman" w:hAnsi="Times New Roman"/>
          <w:sz w:val="22"/>
          <w:szCs w:val="22"/>
        </w:rPr>
        <w:t xml:space="preserve"> the distribut</w:t>
      </w:r>
      <w:r w:rsidRPr="00D23E09">
        <w:rPr>
          <w:rFonts w:ascii="Times New Roman" w:hAnsi="Times New Roman"/>
          <w:sz w:val="22"/>
          <w:szCs w:val="22"/>
        </w:rPr>
        <w:t>ed commodity</w:t>
      </w:r>
      <w:r>
        <w:rPr>
          <w:rFonts w:ascii="Times New Roman" w:hAnsi="Times New Roman"/>
          <w:sz w:val="22"/>
          <w:szCs w:val="22"/>
        </w:rPr>
        <w:t xml:space="preserve">? </w:t>
      </w:r>
      <w:r w:rsidRPr="00D23E09">
        <w:rPr>
          <w:rFonts w:ascii="Times New Roman" w:hAnsi="Times New Roman"/>
          <w:sz w:val="22"/>
          <w:szCs w:val="22"/>
        </w:rPr>
        <w:t xml:space="preserve">If yes, what is its local name? [Enumerator: </w:t>
      </w:r>
      <w:r>
        <w:rPr>
          <w:rFonts w:ascii="Times New Roman" w:hAnsi="Times New Roman"/>
          <w:sz w:val="22"/>
          <w:szCs w:val="22"/>
        </w:rPr>
        <w:t>refer to a</w:t>
      </w:r>
      <w:r w:rsidRPr="00D23E09">
        <w:rPr>
          <w:rFonts w:ascii="Times New Roman" w:hAnsi="Times New Roman"/>
          <w:sz w:val="22"/>
          <w:szCs w:val="22"/>
        </w:rPr>
        <w:t xml:space="preserve"> sample</w:t>
      </w:r>
      <w:r>
        <w:rPr>
          <w:rFonts w:ascii="Times New Roman" w:hAnsi="Times New Roman"/>
          <w:sz w:val="22"/>
          <w:szCs w:val="22"/>
        </w:rPr>
        <w:t xml:space="preserve"> or photo</w:t>
      </w:r>
      <w:r w:rsidRPr="00D23E09">
        <w:rPr>
          <w:rFonts w:ascii="Times New Roman" w:hAnsi="Times New Roman"/>
          <w:sz w:val="22"/>
          <w:szCs w:val="22"/>
        </w:rPr>
        <w:t xml:space="preserve"> of the </w:t>
      </w:r>
      <w:r>
        <w:rPr>
          <w:rFonts w:ascii="Times New Roman" w:hAnsi="Times New Roman"/>
          <w:sz w:val="22"/>
          <w:szCs w:val="22"/>
        </w:rPr>
        <w:t xml:space="preserve">commodity with the characteristics that you will distribute. </w:t>
      </w:r>
      <w:r w:rsidRPr="00D23E09">
        <w:rPr>
          <w:rFonts w:ascii="Times New Roman" w:hAnsi="Times New Roman"/>
          <w:sz w:val="22"/>
          <w:szCs w:val="22"/>
        </w:rPr>
        <w:t xml:space="preserve">If he or she answers yes, note the local name of the commodity in column 4 and </w:t>
      </w:r>
      <w:r>
        <w:rPr>
          <w:rFonts w:ascii="Times New Roman" w:hAnsi="Times New Roman"/>
          <w:sz w:val="22"/>
          <w:szCs w:val="22"/>
        </w:rPr>
        <w:t>proceed to column 8</w:t>
      </w:r>
      <w:r w:rsidRPr="00D23E09">
        <w:rPr>
          <w:rFonts w:ascii="Times New Roman" w:hAnsi="Times New Roman"/>
          <w:sz w:val="22"/>
          <w:szCs w:val="22"/>
        </w:rPr>
        <w:t>].</w:t>
      </w:r>
    </w:p>
    <w:p w:rsidR="00C723CC" w:rsidRDefault="00C723CC" w:rsidP="00C723CC">
      <w:pPr>
        <w:pStyle w:val="ColorfulList-Accent11"/>
        <w:ind w:left="360"/>
        <w:rPr>
          <w:rFonts w:ascii="Times New Roman" w:hAnsi="Times New Roman"/>
          <w:sz w:val="22"/>
          <w:szCs w:val="22"/>
        </w:rPr>
      </w:pPr>
    </w:p>
    <w:p w:rsidR="00C723CC" w:rsidRPr="001C4168" w:rsidRDefault="00C723CC" w:rsidP="00C723CC">
      <w:pPr>
        <w:pStyle w:val="ColorfulList-Accent11"/>
        <w:numPr>
          <w:ilvl w:val="0"/>
          <w:numId w:val="1"/>
        </w:numPr>
        <w:ind w:left="360"/>
        <w:rPr>
          <w:rFonts w:ascii="Times New Roman" w:hAnsi="Times New Roman"/>
          <w:sz w:val="22"/>
          <w:szCs w:val="22"/>
        </w:rPr>
      </w:pPr>
      <w:r w:rsidRPr="001C4168">
        <w:rPr>
          <w:rFonts w:ascii="Times New Roman" w:hAnsi="Times New Roman"/>
          <w:sz w:val="22"/>
          <w:szCs w:val="22"/>
        </w:rPr>
        <w:t>If no, why</w:t>
      </w:r>
      <w:r w:rsidR="00FA3906">
        <w:rPr>
          <w:rFonts w:ascii="Times New Roman" w:hAnsi="Times New Roman"/>
          <w:sz w:val="22"/>
          <w:szCs w:val="22"/>
        </w:rPr>
        <w:t xml:space="preserve"> are y</w:t>
      </w:r>
      <w:r w:rsidR="00E66816">
        <w:rPr>
          <w:rFonts w:ascii="Times New Roman" w:hAnsi="Times New Roman"/>
          <w:sz w:val="22"/>
          <w:szCs w:val="22"/>
        </w:rPr>
        <w:t>ou no longer offering for sale the</w:t>
      </w:r>
      <w:r w:rsidR="00FA3906">
        <w:rPr>
          <w:rFonts w:ascii="Times New Roman" w:hAnsi="Times New Roman"/>
          <w:sz w:val="22"/>
          <w:szCs w:val="22"/>
        </w:rPr>
        <w:t xml:space="preserve"> </w:t>
      </w:r>
      <w:r w:rsidRPr="001C4168">
        <w:rPr>
          <w:rFonts w:ascii="Times New Roman" w:hAnsi="Times New Roman"/>
          <w:sz w:val="22"/>
          <w:szCs w:val="22"/>
        </w:rPr>
        <w:t xml:space="preserve">commodity </w:t>
      </w:r>
      <w:r w:rsidR="00FA3906">
        <w:rPr>
          <w:rFonts w:ascii="Times New Roman" w:hAnsi="Times New Roman"/>
          <w:sz w:val="22"/>
          <w:szCs w:val="22"/>
        </w:rPr>
        <w:t>with these characteristics?</w:t>
      </w:r>
      <w:r w:rsidRPr="001C4168">
        <w:rPr>
          <w:rFonts w:ascii="Times New Roman" w:hAnsi="Times New Roman"/>
          <w:sz w:val="22"/>
          <w:szCs w:val="22"/>
        </w:rPr>
        <w:t xml:space="preserve"> [</w:t>
      </w:r>
      <w:r w:rsidR="00FA3906">
        <w:rPr>
          <w:rFonts w:ascii="Times New Roman" w:hAnsi="Times New Roman"/>
          <w:sz w:val="22"/>
          <w:szCs w:val="22"/>
        </w:rPr>
        <w:t>Read choices to trader and note all that apply</w:t>
      </w:r>
      <w:r w:rsidRPr="001C4168">
        <w:rPr>
          <w:rFonts w:ascii="Times New Roman" w:hAnsi="Times New Roman"/>
          <w:sz w:val="22"/>
          <w:szCs w:val="22"/>
        </w:rPr>
        <w:t>]</w:t>
      </w:r>
      <w:r>
        <w:rPr>
          <w:rFonts w:ascii="Times New Roman" w:hAnsi="Times New Roman"/>
          <w:sz w:val="22"/>
          <w:szCs w:val="22"/>
        </w:rPr>
        <w:t>. Interview the trader about his or her prices for a similar commodity. Also interview another trader from the reserve pool about the distributed commodity.</w:t>
      </w:r>
    </w:p>
    <w:p w:rsidR="00C723CC" w:rsidRDefault="00C723CC" w:rsidP="00C723CC">
      <w:pPr>
        <w:pStyle w:val="ColorfulList-Accent11"/>
        <w:ind w:left="0"/>
        <w:rPr>
          <w:rFonts w:ascii="Times New Roman" w:hAnsi="Times New Roman"/>
          <w:sz w:val="22"/>
          <w:szCs w:val="22"/>
        </w:rPr>
      </w:pPr>
    </w:p>
    <w:p w:rsidR="00C723CC" w:rsidRPr="00D23E09" w:rsidRDefault="00C723CC" w:rsidP="00C723CC">
      <w:pPr>
        <w:pStyle w:val="ColorfulList-Accent11"/>
        <w:numPr>
          <w:ilvl w:val="0"/>
          <w:numId w:val="1"/>
        </w:numPr>
        <w:ind w:left="360"/>
        <w:rPr>
          <w:rFonts w:ascii="Times New Roman" w:hAnsi="Times New Roman"/>
          <w:sz w:val="22"/>
          <w:szCs w:val="22"/>
        </w:rPr>
      </w:pPr>
      <w:r>
        <w:rPr>
          <w:rFonts w:ascii="Times New Roman" w:hAnsi="Times New Roman"/>
          <w:sz w:val="22"/>
          <w:szCs w:val="22"/>
        </w:rPr>
        <w:t xml:space="preserve">If no, </w:t>
      </w:r>
      <w:r w:rsidRPr="00D23E09">
        <w:rPr>
          <w:rFonts w:ascii="Times New Roman" w:hAnsi="Times New Roman"/>
          <w:sz w:val="22"/>
          <w:szCs w:val="22"/>
        </w:rPr>
        <w:t>which (if any) kind of this commodity sold by y</w:t>
      </w:r>
      <w:r>
        <w:rPr>
          <w:rFonts w:ascii="Times New Roman" w:hAnsi="Times New Roman"/>
          <w:sz w:val="22"/>
          <w:szCs w:val="22"/>
        </w:rPr>
        <w:t>ou is most similar to the distributed commodity? [In column 6</w:t>
      </w:r>
      <w:r w:rsidRPr="00D23E09">
        <w:rPr>
          <w:rFonts w:ascii="Times New Roman" w:hAnsi="Times New Roman"/>
          <w:sz w:val="22"/>
          <w:szCs w:val="22"/>
        </w:rPr>
        <w:t xml:space="preserve">, note the local name; </w:t>
      </w:r>
      <w:r>
        <w:rPr>
          <w:rFonts w:ascii="Times New Roman" w:hAnsi="Times New Roman"/>
          <w:sz w:val="22"/>
          <w:szCs w:val="22"/>
        </w:rPr>
        <w:t xml:space="preserve">in column 7, </w:t>
      </w:r>
      <w:r w:rsidRPr="00D23E09">
        <w:rPr>
          <w:rFonts w:ascii="Times New Roman" w:hAnsi="Times New Roman"/>
          <w:sz w:val="22"/>
          <w:szCs w:val="22"/>
        </w:rPr>
        <w:t xml:space="preserve">identify how this kind of the commodity differs from the kind of the commodity to be </w:t>
      </w:r>
      <w:r>
        <w:rPr>
          <w:rFonts w:ascii="Times New Roman" w:hAnsi="Times New Roman"/>
          <w:sz w:val="22"/>
          <w:szCs w:val="22"/>
        </w:rPr>
        <w:t>distribut</w:t>
      </w:r>
      <w:r w:rsidRPr="00D23E09">
        <w:rPr>
          <w:rFonts w:ascii="Times New Roman" w:hAnsi="Times New Roman"/>
          <w:sz w:val="22"/>
          <w:szCs w:val="22"/>
        </w:rPr>
        <w:t xml:space="preserve">ed (e.g., is it a different quality? A different </w:t>
      </w:r>
      <w:r>
        <w:rPr>
          <w:rFonts w:ascii="Times New Roman" w:hAnsi="Times New Roman"/>
          <w:sz w:val="22"/>
          <w:szCs w:val="22"/>
        </w:rPr>
        <w:t>condition or state</w:t>
      </w:r>
      <w:r w:rsidRPr="00D23E09">
        <w:rPr>
          <w:rFonts w:ascii="Times New Roman" w:hAnsi="Times New Roman"/>
          <w:sz w:val="22"/>
          <w:szCs w:val="22"/>
        </w:rPr>
        <w:t>?</w:t>
      </w:r>
      <w:r>
        <w:rPr>
          <w:rFonts w:ascii="Times New Roman" w:hAnsi="Times New Roman"/>
          <w:sz w:val="22"/>
          <w:szCs w:val="22"/>
        </w:rPr>
        <w:t xml:space="preserve"> Answer all that apply</w:t>
      </w:r>
      <w:r w:rsidRPr="00D23E09">
        <w:rPr>
          <w:rFonts w:ascii="Times New Roman" w:hAnsi="Times New Roman"/>
          <w:sz w:val="22"/>
          <w:szCs w:val="22"/>
        </w:rPr>
        <w:t>].</w:t>
      </w:r>
    </w:p>
    <w:p w:rsidR="00C723CC" w:rsidRPr="00D23E09" w:rsidRDefault="00C723CC" w:rsidP="00C723CC">
      <w:pPr>
        <w:rPr>
          <w:rFonts w:ascii="Times New Roman" w:hAnsi="Times New Roman"/>
          <w:b/>
          <w:sz w:val="22"/>
          <w:szCs w:val="22"/>
        </w:rPr>
      </w:pPr>
    </w:p>
    <w:p w:rsidR="00C723CC" w:rsidRPr="00D23E09" w:rsidRDefault="00C723CC" w:rsidP="00C723CC">
      <w:pPr>
        <w:rPr>
          <w:rFonts w:ascii="Times New Roman" w:hAnsi="Times New Roman"/>
          <w:b/>
          <w:sz w:val="22"/>
          <w:szCs w:val="22"/>
        </w:rPr>
      </w:pPr>
      <w:r>
        <w:rPr>
          <w:rFonts w:ascii="Times New Roman" w:hAnsi="Times New Roman"/>
          <w:b/>
          <w:sz w:val="22"/>
          <w:szCs w:val="22"/>
        </w:rPr>
        <w:t>Column 8</w:t>
      </w:r>
    </w:p>
    <w:p w:rsidR="00C723CC" w:rsidRPr="00D23E09" w:rsidRDefault="00C723CC" w:rsidP="00C723CC">
      <w:pPr>
        <w:numPr>
          <w:ilvl w:val="0"/>
          <w:numId w:val="1"/>
        </w:numPr>
        <w:tabs>
          <w:tab w:val="num" w:pos="-2250"/>
        </w:tabs>
        <w:ind w:left="360"/>
        <w:rPr>
          <w:rFonts w:ascii="Times New Roman" w:hAnsi="Times New Roman"/>
          <w:sz w:val="22"/>
          <w:szCs w:val="22"/>
        </w:rPr>
      </w:pPr>
      <w:commentRangeStart w:id="0"/>
      <w:r w:rsidRPr="00D23E09">
        <w:rPr>
          <w:rFonts w:ascii="Times New Roman" w:hAnsi="Times New Roman"/>
          <w:sz w:val="22"/>
          <w:szCs w:val="22"/>
        </w:rPr>
        <w:t xml:space="preserve">What is the standard unit of sales for this commodity (e.g., cup, can, kilogram, liter, etc.)? [Note the </w:t>
      </w:r>
      <w:r>
        <w:rPr>
          <w:rFonts w:ascii="Times New Roman" w:hAnsi="Times New Roman"/>
          <w:sz w:val="22"/>
          <w:szCs w:val="22"/>
        </w:rPr>
        <w:t>name or type of unit in column 8</w:t>
      </w:r>
      <w:r w:rsidRPr="00D23E09">
        <w:rPr>
          <w:rFonts w:ascii="Times New Roman" w:hAnsi="Times New Roman"/>
          <w:sz w:val="22"/>
          <w:szCs w:val="22"/>
        </w:rPr>
        <w:t>]</w:t>
      </w:r>
      <w:commentRangeEnd w:id="0"/>
      <w:r w:rsidR="006058A0">
        <w:rPr>
          <w:rStyle w:val="CommentReference"/>
          <w:vanish/>
        </w:rPr>
        <w:commentReference w:id="0"/>
      </w:r>
    </w:p>
    <w:p w:rsidR="00C723CC" w:rsidRPr="00D23E09" w:rsidRDefault="00C723CC" w:rsidP="00C723CC">
      <w:pPr>
        <w:rPr>
          <w:rFonts w:ascii="Times New Roman" w:hAnsi="Times New Roman"/>
          <w:sz w:val="22"/>
          <w:szCs w:val="22"/>
        </w:rPr>
      </w:pPr>
    </w:p>
    <w:p w:rsidR="00C723CC" w:rsidRPr="00D23E09" w:rsidRDefault="00C723CC" w:rsidP="00C723CC">
      <w:pPr>
        <w:rPr>
          <w:rFonts w:ascii="Times New Roman" w:hAnsi="Times New Roman"/>
          <w:b/>
          <w:sz w:val="22"/>
          <w:szCs w:val="22"/>
        </w:rPr>
      </w:pPr>
      <w:r w:rsidRPr="000F64FE">
        <w:rPr>
          <w:rFonts w:ascii="Times New Roman" w:hAnsi="Times New Roman"/>
          <w:b/>
          <w:sz w:val="22"/>
          <w:szCs w:val="22"/>
        </w:rPr>
        <w:t>Colum</w:t>
      </w:r>
      <w:r>
        <w:rPr>
          <w:rFonts w:ascii="Times New Roman" w:hAnsi="Times New Roman"/>
          <w:b/>
          <w:sz w:val="22"/>
          <w:szCs w:val="22"/>
        </w:rPr>
        <w:t xml:space="preserve">ns 9-11: Verify </w:t>
      </w:r>
      <w:r w:rsidR="005A33A6">
        <w:rPr>
          <w:rFonts w:ascii="Times New Roman" w:hAnsi="Times New Roman"/>
          <w:b/>
          <w:sz w:val="22"/>
          <w:szCs w:val="22"/>
        </w:rPr>
        <w:t>local units of sale</w:t>
      </w:r>
      <w:r w:rsidRPr="000F64FE">
        <w:rPr>
          <w:rFonts w:ascii="Times New Roman" w:hAnsi="Times New Roman"/>
          <w:b/>
          <w:sz w:val="22"/>
          <w:szCs w:val="22"/>
        </w:rPr>
        <w:t xml:space="preserve"> </w:t>
      </w:r>
    </w:p>
    <w:p w:rsidR="00B32292" w:rsidRDefault="00FA3906" w:rsidP="00C723CC">
      <w:pPr>
        <w:numPr>
          <w:ilvl w:val="0"/>
          <w:numId w:val="1"/>
        </w:numPr>
        <w:tabs>
          <w:tab w:val="num" w:pos="-2250"/>
        </w:tabs>
        <w:ind w:left="360"/>
        <w:rPr>
          <w:rFonts w:ascii="Times New Roman" w:hAnsi="Times New Roman"/>
          <w:sz w:val="22"/>
          <w:szCs w:val="22"/>
        </w:rPr>
      </w:pPr>
      <w:r>
        <w:rPr>
          <w:rFonts w:ascii="Times New Roman" w:hAnsi="Times New Roman"/>
          <w:sz w:val="22"/>
          <w:szCs w:val="22"/>
        </w:rPr>
        <w:t xml:space="preserve">[Review </w:t>
      </w:r>
      <w:r w:rsidR="005B48F9">
        <w:rPr>
          <w:rFonts w:ascii="Times New Roman" w:hAnsi="Times New Roman"/>
          <w:sz w:val="22"/>
          <w:szCs w:val="22"/>
        </w:rPr>
        <w:t>the last survey with this trader and</w:t>
      </w:r>
      <w:r>
        <w:rPr>
          <w:rFonts w:ascii="Times New Roman" w:hAnsi="Times New Roman"/>
          <w:sz w:val="22"/>
          <w:szCs w:val="22"/>
        </w:rPr>
        <w:t xml:space="preserve"> iden</w:t>
      </w:r>
      <w:r w:rsidR="005B48F9">
        <w:rPr>
          <w:rFonts w:ascii="Times New Roman" w:hAnsi="Times New Roman"/>
          <w:sz w:val="22"/>
          <w:szCs w:val="22"/>
        </w:rPr>
        <w:t>tify past</w:t>
      </w:r>
      <w:r w:rsidR="00827715">
        <w:rPr>
          <w:rFonts w:ascii="Times New Roman" w:hAnsi="Times New Roman"/>
          <w:sz w:val="22"/>
          <w:szCs w:val="22"/>
        </w:rPr>
        <w:t xml:space="preserve"> unit of sale. A</w:t>
      </w:r>
      <w:r>
        <w:rPr>
          <w:rFonts w:ascii="Times New Roman" w:hAnsi="Times New Roman"/>
          <w:sz w:val="22"/>
          <w:szCs w:val="22"/>
        </w:rPr>
        <w:t xml:space="preserve">sk the following] </w:t>
      </w:r>
      <w:proofErr w:type="gramStart"/>
      <w:r>
        <w:rPr>
          <w:rFonts w:ascii="Times New Roman" w:hAnsi="Times New Roman"/>
          <w:sz w:val="22"/>
          <w:szCs w:val="22"/>
        </w:rPr>
        <w:t>During</w:t>
      </w:r>
      <w:proofErr w:type="gramEnd"/>
      <w:r>
        <w:rPr>
          <w:rFonts w:ascii="Times New Roman" w:hAnsi="Times New Roman"/>
          <w:sz w:val="22"/>
          <w:szCs w:val="22"/>
        </w:rPr>
        <w:t xml:space="preserve"> our last conversation, you reported your standard unit of sales as _____. H</w:t>
      </w:r>
      <w:r w:rsidR="00C723CC" w:rsidRPr="00D23E09">
        <w:rPr>
          <w:rFonts w:ascii="Times New Roman" w:hAnsi="Times New Roman"/>
          <w:sz w:val="22"/>
          <w:szCs w:val="22"/>
        </w:rPr>
        <w:t>as your standard unit of sales changed</w:t>
      </w:r>
      <w:r w:rsidR="00C723CC">
        <w:rPr>
          <w:rFonts w:ascii="Times New Roman" w:hAnsi="Times New Roman"/>
          <w:sz w:val="22"/>
          <w:szCs w:val="22"/>
        </w:rPr>
        <w:t xml:space="preserve"> to a different type of unit</w:t>
      </w:r>
      <w:r w:rsidR="00C723CC" w:rsidRPr="00D23E09">
        <w:rPr>
          <w:rFonts w:ascii="Times New Roman" w:hAnsi="Times New Roman"/>
          <w:sz w:val="22"/>
          <w:szCs w:val="22"/>
        </w:rPr>
        <w:t xml:space="preserve"> </w:t>
      </w:r>
      <w:r w:rsidR="00C723CC">
        <w:rPr>
          <w:rFonts w:ascii="Times New Roman" w:hAnsi="Times New Roman"/>
          <w:sz w:val="22"/>
          <w:szCs w:val="22"/>
        </w:rPr>
        <w:t>since our last interview</w:t>
      </w:r>
      <w:r w:rsidR="00C723CC" w:rsidRPr="00D23E09">
        <w:rPr>
          <w:rFonts w:ascii="Times New Roman" w:hAnsi="Times New Roman"/>
          <w:sz w:val="22"/>
          <w:szCs w:val="22"/>
        </w:rPr>
        <w:t>? [</w:t>
      </w:r>
      <w:r w:rsidR="00C723CC">
        <w:rPr>
          <w:rFonts w:ascii="Times New Roman" w:hAnsi="Times New Roman"/>
          <w:sz w:val="22"/>
          <w:szCs w:val="22"/>
        </w:rPr>
        <w:t>Note response in column 9</w:t>
      </w:r>
      <w:r w:rsidR="00C723CC" w:rsidRPr="00D23E09">
        <w:rPr>
          <w:rFonts w:ascii="Times New Roman" w:hAnsi="Times New Roman"/>
          <w:sz w:val="22"/>
          <w:szCs w:val="22"/>
        </w:rPr>
        <w:t>.</w:t>
      </w:r>
      <w:r w:rsidR="00C723CC">
        <w:rPr>
          <w:rFonts w:ascii="Times New Roman" w:hAnsi="Times New Roman"/>
          <w:sz w:val="22"/>
          <w:szCs w:val="22"/>
        </w:rPr>
        <w:t>]</w:t>
      </w:r>
      <w:r w:rsidR="00C723CC" w:rsidRPr="00D23E09">
        <w:rPr>
          <w:rFonts w:ascii="Times New Roman" w:hAnsi="Times New Roman"/>
          <w:sz w:val="22"/>
          <w:szCs w:val="22"/>
        </w:rPr>
        <w:t xml:space="preserve"> </w:t>
      </w:r>
    </w:p>
    <w:p w:rsidR="00B32292" w:rsidRDefault="007005BB" w:rsidP="007005BB">
      <w:pPr>
        <w:numPr>
          <w:ilvl w:val="0"/>
          <w:numId w:val="19"/>
        </w:numPr>
        <w:ind w:left="900"/>
        <w:rPr>
          <w:rFonts w:ascii="Times New Roman" w:hAnsi="Times New Roman"/>
          <w:sz w:val="22"/>
          <w:szCs w:val="22"/>
        </w:rPr>
      </w:pPr>
      <w:r>
        <w:rPr>
          <w:rFonts w:ascii="Times New Roman" w:hAnsi="Times New Roman"/>
          <w:sz w:val="22"/>
          <w:szCs w:val="22"/>
        </w:rPr>
        <w:t>[</w:t>
      </w:r>
      <w:r w:rsidR="00C723CC" w:rsidRPr="00D23E09">
        <w:rPr>
          <w:rFonts w:ascii="Times New Roman" w:hAnsi="Times New Roman"/>
          <w:sz w:val="22"/>
          <w:szCs w:val="22"/>
        </w:rPr>
        <w:t>If no, proceed</w:t>
      </w:r>
      <w:r w:rsidR="00C723CC">
        <w:rPr>
          <w:rFonts w:ascii="Times New Roman" w:hAnsi="Times New Roman"/>
          <w:sz w:val="22"/>
          <w:szCs w:val="22"/>
        </w:rPr>
        <w:t xml:space="preserve"> to column 12.</w:t>
      </w:r>
      <w:r>
        <w:rPr>
          <w:rFonts w:ascii="Times New Roman" w:hAnsi="Times New Roman"/>
          <w:sz w:val="22"/>
          <w:szCs w:val="22"/>
        </w:rPr>
        <w:t>]</w:t>
      </w:r>
      <w:r w:rsidR="00C723CC">
        <w:rPr>
          <w:rFonts w:ascii="Times New Roman" w:hAnsi="Times New Roman"/>
          <w:sz w:val="22"/>
          <w:szCs w:val="22"/>
        </w:rPr>
        <w:t xml:space="preserve"> </w:t>
      </w:r>
    </w:p>
    <w:p w:rsidR="00082CF5" w:rsidRDefault="007005BB" w:rsidP="007005BB">
      <w:pPr>
        <w:numPr>
          <w:ilvl w:val="0"/>
          <w:numId w:val="19"/>
        </w:numPr>
        <w:ind w:left="900"/>
        <w:rPr>
          <w:rFonts w:ascii="Times New Roman" w:hAnsi="Times New Roman"/>
          <w:sz w:val="22"/>
          <w:szCs w:val="22"/>
        </w:rPr>
      </w:pPr>
      <w:r>
        <w:rPr>
          <w:rFonts w:ascii="Times New Roman" w:hAnsi="Times New Roman"/>
          <w:sz w:val="22"/>
          <w:szCs w:val="22"/>
        </w:rPr>
        <w:t>[</w:t>
      </w:r>
      <w:r w:rsidR="00082CF5">
        <w:rPr>
          <w:rFonts w:ascii="Times New Roman" w:hAnsi="Times New Roman"/>
          <w:sz w:val="22"/>
          <w:szCs w:val="22"/>
        </w:rPr>
        <w:t>If a wholesaler answers yes, ask the wholesaler to report their new weight reading or number of liters for this unit</w:t>
      </w:r>
      <w:r>
        <w:rPr>
          <w:rFonts w:ascii="Times New Roman" w:hAnsi="Times New Roman"/>
          <w:sz w:val="22"/>
          <w:szCs w:val="22"/>
        </w:rPr>
        <w:t xml:space="preserve"> </w:t>
      </w:r>
      <w:r w:rsidR="00B56E8F">
        <w:rPr>
          <w:rFonts w:ascii="Times New Roman" w:hAnsi="Times New Roman"/>
          <w:sz w:val="22"/>
          <w:szCs w:val="22"/>
        </w:rPr>
        <w:t>(</w:t>
      </w:r>
      <w:r w:rsidR="00082CF5">
        <w:rPr>
          <w:rFonts w:ascii="Times New Roman" w:hAnsi="Times New Roman"/>
          <w:sz w:val="22"/>
          <w:szCs w:val="22"/>
        </w:rPr>
        <w:t>column 11</w:t>
      </w:r>
      <w:r>
        <w:rPr>
          <w:rFonts w:ascii="Times New Roman" w:hAnsi="Times New Roman"/>
          <w:sz w:val="22"/>
          <w:szCs w:val="22"/>
        </w:rPr>
        <w:t>)</w:t>
      </w:r>
      <w:r w:rsidR="00B56E8F">
        <w:rPr>
          <w:rFonts w:ascii="Times New Roman" w:hAnsi="Times New Roman"/>
          <w:sz w:val="22"/>
          <w:szCs w:val="22"/>
        </w:rPr>
        <w:t>. Skip column 10.</w:t>
      </w:r>
      <w:r w:rsidR="00082CF5">
        <w:rPr>
          <w:rFonts w:ascii="Times New Roman" w:hAnsi="Times New Roman"/>
          <w:sz w:val="22"/>
          <w:szCs w:val="22"/>
        </w:rPr>
        <w:t>].</w:t>
      </w:r>
    </w:p>
    <w:p w:rsidR="00B32292" w:rsidRDefault="007005BB" w:rsidP="007005BB">
      <w:pPr>
        <w:numPr>
          <w:ilvl w:val="0"/>
          <w:numId w:val="19"/>
        </w:numPr>
        <w:ind w:left="900"/>
        <w:rPr>
          <w:rFonts w:ascii="Times New Roman" w:hAnsi="Times New Roman"/>
          <w:sz w:val="22"/>
          <w:szCs w:val="22"/>
        </w:rPr>
      </w:pPr>
      <w:r>
        <w:rPr>
          <w:rFonts w:ascii="Times New Roman" w:hAnsi="Times New Roman"/>
          <w:sz w:val="22"/>
          <w:szCs w:val="22"/>
        </w:rPr>
        <w:t>[</w:t>
      </w:r>
      <w:r w:rsidR="00C723CC">
        <w:rPr>
          <w:rFonts w:ascii="Times New Roman" w:hAnsi="Times New Roman"/>
          <w:sz w:val="22"/>
          <w:szCs w:val="22"/>
        </w:rPr>
        <w:t xml:space="preserve">If </w:t>
      </w:r>
      <w:r w:rsidR="00FA3906">
        <w:rPr>
          <w:rFonts w:ascii="Times New Roman" w:hAnsi="Times New Roman"/>
          <w:sz w:val="22"/>
          <w:szCs w:val="22"/>
        </w:rPr>
        <w:t xml:space="preserve">the trader is a retailer and responds </w:t>
      </w:r>
      <w:r w:rsidR="00C723CC">
        <w:rPr>
          <w:rFonts w:ascii="Times New Roman" w:hAnsi="Times New Roman"/>
          <w:sz w:val="22"/>
          <w:szCs w:val="22"/>
        </w:rPr>
        <w:t>yes</w:t>
      </w:r>
      <w:r w:rsidR="00B32292">
        <w:rPr>
          <w:rFonts w:ascii="Times New Roman" w:hAnsi="Times New Roman"/>
          <w:sz w:val="22"/>
          <w:szCs w:val="22"/>
        </w:rPr>
        <w:t>:</w:t>
      </w:r>
    </w:p>
    <w:p w:rsidR="00B03981" w:rsidRDefault="00B32292" w:rsidP="00B03981">
      <w:pPr>
        <w:numPr>
          <w:ilvl w:val="0"/>
          <w:numId w:val="22"/>
        </w:numPr>
        <w:ind w:left="1350"/>
        <w:rPr>
          <w:rFonts w:ascii="Times New Roman" w:hAnsi="Times New Roman"/>
          <w:sz w:val="22"/>
          <w:szCs w:val="22"/>
        </w:rPr>
      </w:pPr>
      <w:r>
        <w:rPr>
          <w:rFonts w:ascii="Times New Roman" w:hAnsi="Times New Roman"/>
          <w:sz w:val="22"/>
          <w:szCs w:val="22"/>
        </w:rPr>
        <w:t>If</w:t>
      </w:r>
      <w:r w:rsidR="00C723CC">
        <w:rPr>
          <w:rFonts w:ascii="Times New Roman" w:hAnsi="Times New Roman"/>
          <w:sz w:val="22"/>
          <w:szCs w:val="22"/>
        </w:rPr>
        <w:t xml:space="preserve"> you are not able to measure the new unit (e.g., you are collecting information via telephone), </w:t>
      </w:r>
      <w:r w:rsidR="00082CF5">
        <w:rPr>
          <w:rFonts w:ascii="Times New Roman" w:hAnsi="Times New Roman"/>
          <w:sz w:val="22"/>
          <w:szCs w:val="22"/>
        </w:rPr>
        <w:t>skip to the next commodity. I</w:t>
      </w:r>
      <w:r w:rsidR="00C723CC">
        <w:rPr>
          <w:rFonts w:ascii="Times New Roman" w:hAnsi="Times New Roman"/>
          <w:sz w:val="22"/>
          <w:szCs w:val="22"/>
        </w:rPr>
        <w:t>nterview another</w:t>
      </w:r>
      <w:r w:rsidR="00FA3906">
        <w:rPr>
          <w:rFonts w:ascii="Times New Roman" w:hAnsi="Times New Roman"/>
          <w:sz w:val="22"/>
          <w:szCs w:val="22"/>
        </w:rPr>
        <w:t xml:space="preserve"> retail</w:t>
      </w:r>
      <w:r w:rsidR="00C723CC">
        <w:rPr>
          <w:rFonts w:ascii="Times New Roman" w:hAnsi="Times New Roman"/>
          <w:sz w:val="22"/>
          <w:szCs w:val="22"/>
        </w:rPr>
        <w:t xml:space="preserve"> trader from the reserve pool about his or her prices for that commodity. Do not ask the </w:t>
      </w:r>
      <w:r w:rsidR="00FA3906">
        <w:rPr>
          <w:rFonts w:ascii="Times New Roman" w:hAnsi="Times New Roman"/>
          <w:sz w:val="22"/>
          <w:szCs w:val="22"/>
        </w:rPr>
        <w:t xml:space="preserve">retail </w:t>
      </w:r>
      <w:r w:rsidR="00C723CC">
        <w:rPr>
          <w:rFonts w:ascii="Times New Roman" w:hAnsi="Times New Roman"/>
          <w:sz w:val="22"/>
          <w:szCs w:val="22"/>
        </w:rPr>
        <w:t>trader about prices for any commodities sold by this standard unit until you are able to measure the new unit.</w:t>
      </w:r>
    </w:p>
    <w:p w:rsidR="00B03981" w:rsidRDefault="00B03981" w:rsidP="00B03981">
      <w:pPr>
        <w:numPr>
          <w:ilvl w:val="0"/>
          <w:numId w:val="22"/>
        </w:numPr>
        <w:ind w:left="1350"/>
        <w:rPr>
          <w:rFonts w:ascii="Times New Roman" w:hAnsi="Times New Roman"/>
          <w:sz w:val="22"/>
          <w:szCs w:val="22"/>
        </w:rPr>
      </w:pPr>
      <w:r>
        <w:rPr>
          <w:rFonts w:ascii="Times New Roman" w:hAnsi="Times New Roman"/>
          <w:sz w:val="22"/>
          <w:szCs w:val="22"/>
        </w:rPr>
        <w:t>If you are able to measure the new unit, measure the new unit (columns 10&amp;11)</w:t>
      </w:r>
      <w:r w:rsidR="00470F0C">
        <w:rPr>
          <w:rFonts w:ascii="Times New Roman" w:hAnsi="Times New Roman"/>
          <w:sz w:val="22"/>
          <w:szCs w:val="22"/>
        </w:rPr>
        <w:t>. See next question]</w:t>
      </w:r>
      <w:r>
        <w:rPr>
          <w:rFonts w:ascii="Times New Roman" w:hAnsi="Times New Roman"/>
          <w:sz w:val="22"/>
          <w:szCs w:val="22"/>
        </w:rPr>
        <w:t>.</w:t>
      </w:r>
    </w:p>
    <w:p w:rsidR="00C723CC" w:rsidRDefault="00C723CC" w:rsidP="00F0475F">
      <w:pPr>
        <w:rPr>
          <w:rFonts w:ascii="Times New Roman" w:hAnsi="Times New Roman"/>
          <w:sz w:val="22"/>
          <w:szCs w:val="22"/>
        </w:rPr>
      </w:pPr>
    </w:p>
    <w:p w:rsidR="00470F0C" w:rsidRDefault="00BF57C3" w:rsidP="00C723CC">
      <w:pPr>
        <w:numPr>
          <w:ilvl w:val="0"/>
          <w:numId w:val="1"/>
        </w:numPr>
        <w:tabs>
          <w:tab w:val="num" w:pos="-2250"/>
        </w:tabs>
        <w:ind w:left="360"/>
        <w:rPr>
          <w:rFonts w:ascii="Times New Roman" w:hAnsi="Times New Roman"/>
          <w:sz w:val="22"/>
          <w:szCs w:val="22"/>
        </w:rPr>
      </w:pPr>
      <w:r>
        <w:rPr>
          <w:rFonts w:ascii="Times New Roman" w:hAnsi="Times New Roman"/>
          <w:sz w:val="22"/>
          <w:szCs w:val="22"/>
        </w:rPr>
        <w:t>[</w:t>
      </w:r>
      <w:r w:rsidR="00C723CC">
        <w:rPr>
          <w:rFonts w:ascii="Times New Roman" w:hAnsi="Times New Roman"/>
          <w:sz w:val="22"/>
          <w:szCs w:val="22"/>
        </w:rPr>
        <w:t xml:space="preserve">If </w:t>
      </w:r>
      <w:r w:rsidR="00F16887">
        <w:rPr>
          <w:rFonts w:ascii="Times New Roman" w:hAnsi="Times New Roman"/>
          <w:sz w:val="22"/>
          <w:szCs w:val="22"/>
        </w:rPr>
        <w:t xml:space="preserve">the trader is a retailer and responds </w:t>
      </w:r>
      <w:r w:rsidR="00C723CC">
        <w:rPr>
          <w:rFonts w:ascii="Times New Roman" w:hAnsi="Times New Roman"/>
          <w:sz w:val="22"/>
          <w:szCs w:val="22"/>
        </w:rPr>
        <w:t>yes and you are in the market, ask:</w:t>
      </w:r>
      <w:r>
        <w:rPr>
          <w:rFonts w:ascii="Times New Roman" w:hAnsi="Times New Roman"/>
          <w:sz w:val="22"/>
          <w:szCs w:val="22"/>
        </w:rPr>
        <w:t>]</w:t>
      </w:r>
      <w:r w:rsidR="000226E9">
        <w:rPr>
          <w:rFonts w:ascii="Times New Roman" w:hAnsi="Times New Roman"/>
          <w:sz w:val="22"/>
          <w:szCs w:val="22"/>
        </w:rPr>
        <w:t xml:space="preserve"> </w:t>
      </w:r>
      <w:r w:rsidR="00C723CC">
        <w:rPr>
          <w:rFonts w:ascii="Times New Roman" w:hAnsi="Times New Roman"/>
          <w:sz w:val="22"/>
          <w:szCs w:val="22"/>
        </w:rPr>
        <w:t>Can</w:t>
      </w:r>
      <w:r w:rsidR="00C723CC" w:rsidRPr="00D23E09">
        <w:rPr>
          <w:rFonts w:ascii="Times New Roman" w:hAnsi="Times New Roman"/>
          <w:sz w:val="22"/>
          <w:szCs w:val="22"/>
        </w:rPr>
        <w:t xml:space="preserve"> I weigh one unit of the commodity using the new unit of sales? </w:t>
      </w:r>
      <w:r w:rsidR="00C723CC">
        <w:rPr>
          <w:rFonts w:ascii="Times New Roman" w:hAnsi="Times New Roman"/>
          <w:sz w:val="22"/>
          <w:szCs w:val="22"/>
        </w:rPr>
        <w:t xml:space="preserve">[Note responses in columns 10 &amp; 11]. </w:t>
      </w:r>
      <w:r w:rsidR="00C723CC" w:rsidRPr="002D78A3">
        <w:rPr>
          <w:rFonts w:ascii="Times New Roman" w:hAnsi="Times New Roman"/>
          <w:sz w:val="22"/>
          <w:szCs w:val="22"/>
        </w:rPr>
        <w:t xml:space="preserve">[Check the scale’s calibration to zero out the scale when empty. The commodity should be measured without the standard unit container (e.g., loose or in a leak-proof plastic bag). Alternatively, have a clean, dry, pre-weighed container available into which you pour the commodity from the trader’s container. Weigh, subtract the weight of your container, </w:t>
      </w:r>
      <w:proofErr w:type="gramStart"/>
      <w:r w:rsidR="00C723CC" w:rsidRPr="002D78A3">
        <w:rPr>
          <w:rFonts w:ascii="Times New Roman" w:hAnsi="Times New Roman"/>
          <w:sz w:val="22"/>
          <w:szCs w:val="22"/>
        </w:rPr>
        <w:t>then</w:t>
      </w:r>
      <w:proofErr w:type="gramEnd"/>
      <w:r w:rsidR="00C723CC" w:rsidRPr="002D78A3">
        <w:rPr>
          <w:rFonts w:ascii="Times New Roman" w:hAnsi="Times New Roman"/>
          <w:sz w:val="22"/>
          <w:szCs w:val="22"/>
        </w:rPr>
        <w:t xml:space="preserve"> record the weight.  Then return the commodity to the trader’s container and clean out your container before the next weighing.  If one unit of this commodity weighs below two kilograms, ask the retailer for additional units until two kilograms is reached. Note the number of units required to reach at</w:t>
      </w:r>
      <w:r w:rsidR="00C723CC">
        <w:rPr>
          <w:rFonts w:ascii="Times New Roman" w:hAnsi="Times New Roman"/>
          <w:sz w:val="22"/>
          <w:szCs w:val="22"/>
        </w:rPr>
        <w:t xml:space="preserve"> least two kilograms in column 10</w:t>
      </w:r>
      <w:r w:rsidR="00C723CC" w:rsidRPr="002D78A3">
        <w:rPr>
          <w:rFonts w:ascii="Times New Roman" w:hAnsi="Times New Roman"/>
          <w:sz w:val="22"/>
          <w:szCs w:val="22"/>
        </w:rPr>
        <w:t>. Note the r</w:t>
      </w:r>
      <w:r w:rsidR="00C723CC">
        <w:rPr>
          <w:rFonts w:ascii="Times New Roman" w:hAnsi="Times New Roman"/>
          <w:sz w:val="22"/>
          <w:szCs w:val="22"/>
        </w:rPr>
        <w:t>eading on the scale in column 11</w:t>
      </w:r>
      <w:r w:rsidR="00C723CC" w:rsidRPr="002D78A3">
        <w:rPr>
          <w:rFonts w:ascii="Times New Roman" w:hAnsi="Times New Roman"/>
          <w:sz w:val="22"/>
          <w:szCs w:val="22"/>
        </w:rPr>
        <w:t>. For liquids, use the standard unit to reach at least one liter. Note the preci</w:t>
      </w:r>
      <w:r w:rsidR="00C723CC">
        <w:rPr>
          <w:rFonts w:ascii="Times New Roman" w:hAnsi="Times New Roman"/>
          <w:sz w:val="22"/>
          <w:szCs w:val="22"/>
        </w:rPr>
        <w:t>se number of liters in column 11</w:t>
      </w:r>
      <w:r w:rsidR="00F16887">
        <w:rPr>
          <w:rFonts w:ascii="Times New Roman" w:hAnsi="Times New Roman"/>
          <w:sz w:val="22"/>
          <w:szCs w:val="22"/>
        </w:rPr>
        <w:t>.</w:t>
      </w:r>
      <w:r w:rsidR="00C723CC" w:rsidRPr="002D78A3">
        <w:rPr>
          <w:rFonts w:ascii="Times New Roman" w:hAnsi="Times New Roman"/>
          <w:sz w:val="22"/>
          <w:szCs w:val="22"/>
        </w:rPr>
        <w:t>]</w:t>
      </w:r>
    </w:p>
    <w:p w:rsidR="00C723CC" w:rsidRPr="002D78A3" w:rsidRDefault="00C723CC" w:rsidP="00470F0C">
      <w:pPr>
        <w:ind w:left="360"/>
        <w:rPr>
          <w:rFonts w:ascii="Times New Roman" w:hAnsi="Times New Roman"/>
          <w:sz w:val="22"/>
          <w:szCs w:val="22"/>
        </w:rPr>
      </w:pPr>
    </w:p>
    <w:p w:rsidR="00C723CC" w:rsidRPr="00D23E09" w:rsidRDefault="00C723CC" w:rsidP="00C723CC">
      <w:pPr>
        <w:rPr>
          <w:rFonts w:ascii="Times New Roman" w:hAnsi="Times New Roman"/>
          <w:b/>
          <w:sz w:val="22"/>
          <w:szCs w:val="22"/>
        </w:rPr>
      </w:pPr>
      <w:r>
        <w:rPr>
          <w:rFonts w:ascii="Times New Roman" w:hAnsi="Times New Roman"/>
          <w:b/>
          <w:sz w:val="22"/>
          <w:szCs w:val="22"/>
        </w:rPr>
        <w:t>Column 12</w:t>
      </w:r>
    </w:p>
    <w:p w:rsidR="00C723CC" w:rsidRPr="00DA548A" w:rsidRDefault="00C723CC" w:rsidP="00C723CC">
      <w:pPr>
        <w:numPr>
          <w:ilvl w:val="0"/>
          <w:numId w:val="1"/>
        </w:numPr>
        <w:tabs>
          <w:tab w:val="num" w:pos="-2250"/>
        </w:tabs>
        <w:ind w:left="360"/>
        <w:rPr>
          <w:rFonts w:ascii="Times New Roman" w:hAnsi="Times New Roman"/>
          <w:sz w:val="22"/>
          <w:szCs w:val="22"/>
        </w:rPr>
        <w:sectPr w:rsidR="00C723CC" w:rsidRPr="00DA548A">
          <w:footerReference w:type="even" r:id="rId8"/>
          <w:footerReference w:type="default" r:id="rId9"/>
          <w:pgSz w:w="12240" w:h="15840"/>
          <w:pgMar w:top="720" w:right="720" w:bottom="720" w:left="720" w:gutter="0"/>
          <w:docGrid w:linePitch="326"/>
        </w:sectPr>
      </w:pPr>
      <w:r w:rsidRPr="00D23E09">
        <w:rPr>
          <w:rFonts w:ascii="Times New Roman" w:hAnsi="Times New Roman"/>
          <w:sz w:val="22"/>
          <w:szCs w:val="22"/>
        </w:rPr>
        <w:t>What is the current price for one standard unit of this commodity</w:t>
      </w:r>
      <w:r>
        <w:rPr>
          <w:rFonts w:ascii="Times New Roman" w:hAnsi="Times New Roman"/>
          <w:sz w:val="22"/>
          <w:szCs w:val="22"/>
        </w:rPr>
        <w:t>? [Note in column 12</w:t>
      </w:r>
      <w:r w:rsidRPr="00D23E09">
        <w:rPr>
          <w:rFonts w:ascii="Times New Roman" w:hAnsi="Times New Roman"/>
          <w:sz w:val="22"/>
          <w:szCs w:val="22"/>
        </w:rPr>
        <w:t>]</w:t>
      </w:r>
    </w:p>
    <w:p w:rsidR="00C723CC" w:rsidRDefault="00C723CC" w:rsidP="00C723CC">
      <w:pPr>
        <w:rPr>
          <w:rFonts w:ascii="Times New Roman" w:hAnsi="Times New Roman"/>
        </w:rPr>
      </w:pPr>
      <w:commentRangeStart w:id="1"/>
      <w:r>
        <w:rPr>
          <w:rFonts w:ascii="Times New Roman" w:hAnsi="Times New Roman"/>
        </w:rPr>
        <w:t xml:space="preserve">Prices </w:t>
      </w:r>
      <w:commentRangeEnd w:id="1"/>
      <w:r>
        <w:rPr>
          <w:rStyle w:val="CommentReference"/>
          <w:vanish/>
        </w:rPr>
        <w:commentReference w:id="1"/>
      </w:r>
      <w:r>
        <w:rPr>
          <w:rFonts w:ascii="Times New Roman" w:hAnsi="Times New Roman"/>
        </w:rPr>
        <w:t xml:space="preserve"> collected are </w:t>
      </w:r>
      <w:r w:rsidRPr="006D510D">
        <w:rPr>
          <w:rFonts w:ascii="Times New Roman" w:hAnsi="Times New Roman"/>
        </w:rPr>
        <w:t>RETAIL or WHOLESALE</w:t>
      </w:r>
      <w:r>
        <w:rPr>
          <w:rFonts w:ascii="Times New Roman" w:hAnsi="Times New Roman"/>
        </w:rPr>
        <w:t xml:space="preserve"> (Circle one).</w:t>
      </w:r>
    </w:p>
    <w:tbl>
      <w:tblPr>
        <w:tblpPr w:leftFromText="180" w:rightFromText="180" w:vertAnchor="page" w:horzAnchor="page" w:tblpX="829" w:tblpY="1801"/>
        <w:tblW w:w="15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170"/>
        <w:gridCol w:w="1260"/>
        <w:gridCol w:w="1350"/>
        <w:gridCol w:w="1440"/>
        <w:gridCol w:w="900"/>
        <w:gridCol w:w="1440"/>
        <w:gridCol w:w="1447"/>
        <w:gridCol w:w="1433"/>
        <w:gridCol w:w="1080"/>
        <w:gridCol w:w="1080"/>
        <w:gridCol w:w="1278"/>
      </w:tblGrid>
      <w:tr w:rsidR="00C723CC" w:rsidRPr="00E6538F">
        <w:tc>
          <w:tcPr>
            <w:tcW w:w="1368" w:type="dxa"/>
            <w:shd w:val="clear" w:color="auto" w:fill="D9D9D9"/>
          </w:tcPr>
          <w:p w:rsidR="00C723CC" w:rsidRPr="00E6538F" w:rsidRDefault="00C723CC" w:rsidP="00C723CC">
            <w:pPr>
              <w:rPr>
                <w:rFonts w:ascii="Times New Roman" w:hAnsi="Times New Roman"/>
                <w:sz w:val="22"/>
                <w:szCs w:val="22"/>
              </w:rPr>
            </w:pPr>
            <w:r w:rsidRPr="00E6538F">
              <w:rPr>
                <w:rFonts w:ascii="Times New Roman" w:hAnsi="Times New Roman"/>
                <w:sz w:val="22"/>
                <w:szCs w:val="22"/>
              </w:rPr>
              <w:t>Column</w:t>
            </w:r>
          </w:p>
        </w:tc>
        <w:tc>
          <w:tcPr>
            <w:tcW w:w="117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2</w:t>
            </w:r>
          </w:p>
        </w:tc>
        <w:tc>
          <w:tcPr>
            <w:tcW w:w="126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3</w:t>
            </w:r>
          </w:p>
        </w:tc>
        <w:tc>
          <w:tcPr>
            <w:tcW w:w="135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4</w:t>
            </w:r>
          </w:p>
        </w:tc>
        <w:tc>
          <w:tcPr>
            <w:tcW w:w="144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5</w:t>
            </w:r>
          </w:p>
        </w:tc>
        <w:tc>
          <w:tcPr>
            <w:tcW w:w="90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6</w:t>
            </w:r>
          </w:p>
        </w:tc>
        <w:tc>
          <w:tcPr>
            <w:tcW w:w="144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7</w:t>
            </w:r>
          </w:p>
        </w:tc>
        <w:tc>
          <w:tcPr>
            <w:tcW w:w="1447"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8</w:t>
            </w:r>
          </w:p>
        </w:tc>
        <w:tc>
          <w:tcPr>
            <w:tcW w:w="1433"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9</w:t>
            </w:r>
          </w:p>
        </w:tc>
        <w:tc>
          <w:tcPr>
            <w:tcW w:w="108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10</w:t>
            </w:r>
          </w:p>
        </w:tc>
        <w:tc>
          <w:tcPr>
            <w:tcW w:w="1080"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11</w:t>
            </w:r>
          </w:p>
        </w:tc>
        <w:tc>
          <w:tcPr>
            <w:tcW w:w="1278" w:type="dxa"/>
            <w:shd w:val="clear" w:color="auto" w:fill="D9D9D9"/>
          </w:tcPr>
          <w:p w:rsidR="00C723CC" w:rsidRPr="006D510D" w:rsidRDefault="00C723CC" w:rsidP="00C723CC">
            <w:pPr>
              <w:jc w:val="center"/>
              <w:rPr>
                <w:rFonts w:ascii="Times New Roman" w:hAnsi="Times New Roman"/>
                <w:b/>
                <w:sz w:val="22"/>
                <w:szCs w:val="22"/>
              </w:rPr>
            </w:pPr>
            <w:r w:rsidRPr="006D510D">
              <w:rPr>
                <w:rFonts w:ascii="Times New Roman" w:hAnsi="Times New Roman"/>
                <w:b/>
                <w:sz w:val="22"/>
                <w:szCs w:val="22"/>
              </w:rPr>
              <w:t>12</w:t>
            </w:r>
          </w:p>
        </w:tc>
      </w:tr>
      <w:tr w:rsidR="00C723CC" w:rsidRPr="00E6538F">
        <w:tblPrEx>
          <w:tblLook w:val="00BF"/>
        </w:tblPrEx>
        <w:trPr>
          <w:trHeight w:val="989"/>
        </w:trPr>
        <w:tc>
          <w:tcPr>
            <w:tcW w:w="1368" w:type="dxa"/>
            <w:vMerge w:val="restart"/>
            <w:shd w:val="clear" w:color="auto" w:fill="D9D9D9"/>
          </w:tcPr>
          <w:p w:rsidR="00C723CC" w:rsidRPr="00E6538F" w:rsidRDefault="00C723CC" w:rsidP="00C723CC">
            <w:pPr>
              <w:rPr>
                <w:rFonts w:ascii="Times New Roman" w:hAnsi="Times New Roman"/>
                <w:sz w:val="20"/>
                <w:szCs w:val="22"/>
              </w:rPr>
            </w:pPr>
          </w:p>
        </w:tc>
        <w:tc>
          <w:tcPr>
            <w:tcW w:w="1170" w:type="dxa"/>
            <w:vMerge w:val="restart"/>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Is this commodity currently available in this market?</w:t>
            </w: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 xml:space="preserve">(Refer to sample or photo of product) </w:t>
            </w:r>
          </w:p>
          <w:p w:rsidR="00C723CC" w:rsidRPr="0084788F" w:rsidRDefault="00C723CC" w:rsidP="00C723CC">
            <w:pPr>
              <w:rPr>
                <w:rFonts w:ascii="Times New Roman" w:hAnsi="Times New Roman"/>
                <w:sz w:val="20"/>
                <w:szCs w:val="22"/>
              </w:rPr>
            </w:pP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[If no, proceed to the next commodity]</w:t>
            </w:r>
          </w:p>
        </w:tc>
        <w:tc>
          <w:tcPr>
            <w:tcW w:w="1260" w:type="dxa"/>
            <w:vMerge w:val="restart"/>
            <w:shd w:val="clear" w:color="auto" w:fill="D9D9D9"/>
          </w:tcPr>
          <w:p w:rsidR="007005BB" w:rsidRDefault="00C723CC" w:rsidP="00C723CC">
            <w:pPr>
              <w:rPr>
                <w:rFonts w:ascii="Times New Roman" w:hAnsi="Times New Roman"/>
                <w:sz w:val="20"/>
                <w:szCs w:val="22"/>
              </w:rPr>
            </w:pPr>
            <w:r w:rsidRPr="0084788F">
              <w:rPr>
                <w:rFonts w:ascii="Times New Roman" w:hAnsi="Times New Roman"/>
                <w:sz w:val="20"/>
                <w:szCs w:val="22"/>
              </w:rPr>
              <w:t xml:space="preserve">In this shop, do you currently have </w:t>
            </w:r>
            <w:r w:rsidR="00D57ECE" w:rsidRPr="0084788F">
              <w:rPr>
                <w:rFonts w:ascii="Times New Roman" w:hAnsi="Times New Roman"/>
                <w:sz w:val="20"/>
                <w:szCs w:val="22"/>
              </w:rPr>
              <w:t>available stocks</w:t>
            </w:r>
            <w:r w:rsidR="0084788F" w:rsidRPr="0084788F">
              <w:rPr>
                <w:rFonts w:ascii="Times New Roman" w:hAnsi="Times New Roman"/>
                <w:sz w:val="20"/>
                <w:szCs w:val="22"/>
              </w:rPr>
              <w:t xml:space="preserve"> of this commodity</w:t>
            </w:r>
            <w:r w:rsidR="00D57ECE" w:rsidRPr="0084788F">
              <w:rPr>
                <w:rFonts w:ascii="Times New Roman" w:hAnsi="Times New Roman"/>
                <w:sz w:val="20"/>
                <w:szCs w:val="22"/>
              </w:rPr>
              <w:t xml:space="preserve"> </w:t>
            </w:r>
            <w:r w:rsidRPr="0084788F">
              <w:rPr>
                <w:rFonts w:ascii="Times New Roman" w:hAnsi="Times New Roman"/>
                <w:sz w:val="20"/>
                <w:szCs w:val="22"/>
              </w:rPr>
              <w:t xml:space="preserve">for sale? </w:t>
            </w:r>
          </w:p>
          <w:p w:rsidR="00C723CC" w:rsidRPr="0084788F" w:rsidRDefault="00C723CC" w:rsidP="00C723CC">
            <w:pPr>
              <w:rPr>
                <w:rFonts w:ascii="Times New Roman" w:hAnsi="Times New Roman"/>
                <w:sz w:val="20"/>
                <w:szCs w:val="22"/>
              </w:rPr>
            </w:pP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w:t>
            </w:r>
            <w:r w:rsidR="007005BB">
              <w:rPr>
                <w:rFonts w:ascii="Times New Roman" w:hAnsi="Times New Roman"/>
                <w:sz w:val="20"/>
                <w:szCs w:val="22"/>
              </w:rPr>
              <w:t xml:space="preserve">Write yes or no. </w:t>
            </w:r>
            <w:r w:rsidRPr="0084788F">
              <w:rPr>
                <w:rFonts w:ascii="Times New Roman" w:hAnsi="Times New Roman"/>
                <w:sz w:val="20"/>
                <w:szCs w:val="22"/>
              </w:rPr>
              <w:t>If no, proceed to the next commodity]</w:t>
            </w:r>
          </w:p>
        </w:tc>
        <w:tc>
          <w:tcPr>
            <w:tcW w:w="1350" w:type="dxa"/>
            <w:vMerge w:val="restart"/>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 xml:space="preserve">Does the commodity you are now selling have the same characteristics as the commodity we spoke about in our last conversation? </w:t>
            </w:r>
          </w:p>
          <w:p w:rsidR="00C723CC" w:rsidRPr="0084788F" w:rsidRDefault="00C723CC" w:rsidP="00C723CC">
            <w:pPr>
              <w:rPr>
                <w:rFonts w:ascii="Times New Roman" w:hAnsi="Times New Roman"/>
                <w:sz w:val="20"/>
                <w:szCs w:val="22"/>
              </w:rPr>
            </w:pPr>
          </w:p>
          <w:p w:rsidR="00C723CC" w:rsidRPr="0084788F" w:rsidRDefault="00C723CC" w:rsidP="00404D24">
            <w:pPr>
              <w:rPr>
                <w:rFonts w:ascii="Times New Roman" w:hAnsi="Times New Roman"/>
                <w:sz w:val="20"/>
                <w:szCs w:val="22"/>
              </w:rPr>
            </w:pPr>
            <w:r w:rsidRPr="0084788F">
              <w:rPr>
                <w:rFonts w:ascii="Times New Roman" w:hAnsi="Times New Roman"/>
                <w:sz w:val="20"/>
                <w:szCs w:val="22"/>
              </w:rPr>
              <w:t>[Refer to a sample or photo of the procured variety or describe its characteristics.</w:t>
            </w:r>
            <w:r w:rsidR="00404D24">
              <w:rPr>
                <w:rFonts w:ascii="Times New Roman" w:hAnsi="Times New Roman"/>
                <w:sz w:val="20"/>
                <w:szCs w:val="22"/>
              </w:rPr>
              <w:t xml:space="preserve">  Write yes or no.</w:t>
            </w:r>
            <w:r w:rsidR="00404D24" w:rsidRPr="00EB21F4">
              <w:rPr>
                <w:rFonts w:ascii="Times New Roman" w:hAnsi="Times New Roman"/>
                <w:sz w:val="20"/>
                <w:szCs w:val="22"/>
              </w:rPr>
              <w:t xml:space="preserve"> If yes, write the local name</w:t>
            </w:r>
            <w:r w:rsidR="00404D24">
              <w:rPr>
                <w:rFonts w:ascii="Times New Roman" w:hAnsi="Times New Roman"/>
                <w:sz w:val="20"/>
                <w:szCs w:val="22"/>
              </w:rPr>
              <w:t xml:space="preserve"> and skip to question 8. If no, proceed to question 5.</w:t>
            </w:r>
            <w:r w:rsidRPr="0084788F">
              <w:rPr>
                <w:rFonts w:ascii="Times New Roman" w:hAnsi="Times New Roman"/>
                <w:sz w:val="20"/>
                <w:szCs w:val="22"/>
              </w:rPr>
              <w:t>]</w:t>
            </w:r>
          </w:p>
        </w:tc>
        <w:tc>
          <w:tcPr>
            <w:tcW w:w="1440" w:type="dxa"/>
            <w:vMerge w:val="restart"/>
            <w:shd w:val="clear" w:color="auto" w:fill="D9D9D9"/>
          </w:tcPr>
          <w:p w:rsidR="006058A0" w:rsidRDefault="00C723CC" w:rsidP="00C723CC">
            <w:pPr>
              <w:tabs>
                <w:tab w:val="left" w:pos="2430"/>
                <w:tab w:val="left" w:pos="2700"/>
              </w:tabs>
              <w:rPr>
                <w:rFonts w:ascii="Times New Roman" w:hAnsi="Times New Roman"/>
                <w:sz w:val="20"/>
                <w:szCs w:val="22"/>
              </w:rPr>
            </w:pPr>
            <w:r w:rsidRPr="0084788F">
              <w:rPr>
                <w:rFonts w:ascii="Times New Roman" w:hAnsi="Times New Roman"/>
                <w:sz w:val="20"/>
                <w:szCs w:val="22"/>
              </w:rPr>
              <w:t xml:space="preserve">If no, why </w:t>
            </w:r>
            <w:r w:rsidR="00B32292">
              <w:rPr>
                <w:rFonts w:ascii="Times New Roman" w:hAnsi="Times New Roman"/>
                <w:sz w:val="20"/>
                <w:szCs w:val="22"/>
              </w:rPr>
              <w:t xml:space="preserve">are you no longer offering the </w:t>
            </w:r>
            <w:r w:rsidRPr="0084788F">
              <w:rPr>
                <w:rFonts w:ascii="Times New Roman" w:hAnsi="Times New Roman"/>
                <w:sz w:val="20"/>
                <w:szCs w:val="22"/>
              </w:rPr>
              <w:t>commodity</w:t>
            </w:r>
            <w:r w:rsidR="00D41656">
              <w:rPr>
                <w:rFonts w:ascii="Times New Roman" w:hAnsi="Times New Roman"/>
                <w:sz w:val="20"/>
                <w:szCs w:val="22"/>
              </w:rPr>
              <w:t xml:space="preserve"> with the</w:t>
            </w:r>
            <w:r w:rsidR="00B32292">
              <w:rPr>
                <w:rFonts w:ascii="Times New Roman" w:hAnsi="Times New Roman"/>
                <w:sz w:val="20"/>
                <w:szCs w:val="22"/>
              </w:rPr>
              <w:t>se characteristics</w:t>
            </w:r>
            <w:r w:rsidRPr="0084788F">
              <w:rPr>
                <w:rFonts w:ascii="Times New Roman" w:hAnsi="Times New Roman"/>
                <w:sz w:val="20"/>
                <w:szCs w:val="22"/>
              </w:rPr>
              <w:t xml:space="preserve">? </w:t>
            </w:r>
          </w:p>
          <w:p w:rsidR="006058A0" w:rsidRDefault="006058A0" w:rsidP="00C723CC">
            <w:pPr>
              <w:tabs>
                <w:tab w:val="left" w:pos="2430"/>
                <w:tab w:val="left" w:pos="2700"/>
              </w:tabs>
              <w:rPr>
                <w:rFonts w:ascii="Times New Roman" w:hAnsi="Times New Roman"/>
                <w:sz w:val="20"/>
                <w:szCs w:val="22"/>
              </w:rPr>
            </w:pPr>
          </w:p>
          <w:p w:rsidR="00C723CC" w:rsidRPr="0084788F" w:rsidRDefault="00C723CC" w:rsidP="00C723CC">
            <w:pPr>
              <w:tabs>
                <w:tab w:val="left" w:pos="2430"/>
                <w:tab w:val="left" w:pos="2700"/>
              </w:tabs>
              <w:rPr>
                <w:rFonts w:ascii="Times New Roman" w:hAnsi="Times New Roman"/>
                <w:sz w:val="20"/>
                <w:szCs w:val="22"/>
              </w:rPr>
            </w:pPr>
            <w:r w:rsidRPr="0084788F">
              <w:rPr>
                <w:rFonts w:ascii="Times New Roman" w:hAnsi="Times New Roman"/>
                <w:sz w:val="20"/>
                <w:szCs w:val="22"/>
              </w:rPr>
              <w:t>[List all that apply]</w:t>
            </w:r>
          </w:p>
          <w:p w:rsidR="00D57ECE" w:rsidRPr="0084788F" w:rsidRDefault="00C723CC" w:rsidP="00C723CC">
            <w:pPr>
              <w:rPr>
                <w:rFonts w:ascii="Times New Roman" w:hAnsi="Times New Roman"/>
                <w:sz w:val="20"/>
                <w:szCs w:val="22"/>
              </w:rPr>
            </w:pPr>
            <w:r w:rsidRPr="0084788F">
              <w:rPr>
                <w:rFonts w:ascii="Times New Roman" w:hAnsi="Times New Roman"/>
                <w:sz w:val="20"/>
                <w:szCs w:val="22"/>
              </w:rPr>
              <w:t xml:space="preserve">1= </w:t>
            </w:r>
            <w:r w:rsidR="0084788F" w:rsidRPr="0084788F">
              <w:rPr>
                <w:rFonts w:ascii="Times New Roman" w:hAnsi="Times New Roman"/>
                <w:sz w:val="20"/>
                <w:szCs w:val="22"/>
              </w:rPr>
              <w:t>Unable to physically access suppliers</w:t>
            </w:r>
          </w:p>
          <w:p w:rsidR="00C723CC" w:rsidRPr="0084788F" w:rsidRDefault="00D57ECE" w:rsidP="00C723CC">
            <w:pPr>
              <w:rPr>
                <w:rFonts w:ascii="Times New Roman" w:hAnsi="Times New Roman"/>
                <w:sz w:val="20"/>
                <w:szCs w:val="22"/>
              </w:rPr>
            </w:pPr>
            <w:r w:rsidRPr="0084788F">
              <w:rPr>
                <w:rFonts w:ascii="Times New Roman" w:hAnsi="Times New Roman"/>
                <w:sz w:val="20"/>
                <w:szCs w:val="22"/>
              </w:rPr>
              <w:t xml:space="preserve">2= </w:t>
            </w:r>
            <w:r w:rsidR="00C723CC" w:rsidRPr="0084788F">
              <w:rPr>
                <w:rFonts w:ascii="Times New Roman" w:hAnsi="Times New Roman"/>
                <w:sz w:val="20"/>
                <w:szCs w:val="22"/>
              </w:rPr>
              <w:t>Not available from suppliers</w:t>
            </w:r>
          </w:p>
          <w:p w:rsidR="00C723CC" w:rsidRPr="0084788F" w:rsidRDefault="00D57ECE" w:rsidP="00C723CC">
            <w:pPr>
              <w:rPr>
                <w:rFonts w:ascii="Times New Roman" w:hAnsi="Times New Roman"/>
                <w:sz w:val="20"/>
                <w:szCs w:val="22"/>
              </w:rPr>
            </w:pPr>
            <w:r w:rsidRPr="0084788F">
              <w:rPr>
                <w:rFonts w:ascii="Times New Roman" w:hAnsi="Times New Roman"/>
                <w:sz w:val="20"/>
                <w:szCs w:val="22"/>
              </w:rPr>
              <w:t xml:space="preserve">3 </w:t>
            </w:r>
            <w:r w:rsidR="00C723CC" w:rsidRPr="0084788F">
              <w:rPr>
                <w:rFonts w:ascii="Times New Roman" w:hAnsi="Times New Roman"/>
                <w:sz w:val="20"/>
                <w:szCs w:val="22"/>
              </w:rPr>
              <w:t>= No funds or credit available to purchase</w:t>
            </w:r>
          </w:p>
          <w:p w:rsidR="00C723CC" w:rsidRPr="0084788F" w:rsidRDefault="00D57ECE" w:rsidP="00C723CC">
            <w:pPr>
              <w:rPr>
                <w:rFonts w:ascii="Times New Roman" w:hAnsi="Times New Roman"/>
                <w:sz w:val="20"/>
                <w:szCs w:val="22"/>
              </w:rPr>
            </w:pPr>
            <w:r w:rsidRPr="0084788F">
              <w:rPr>
                <w:rFonts w:ascii="Times New Roman" w:hAnsi="Times New Roman"/>
                <w:sz w:val="20"/>
                <w:szCs w:val="22"/>
              </w:rPr>
              <w:t xml:space="preserve">4 </w:t>
            </w:r>
            <w:r w:rsidR="00C723CC" w:rsidRPr="0084788F">
              <w:rPr>
                <w:rFonts w:ascii="Times New Roman" w:hAnsi="Times New Roman"/>
                <w:sz w:val="20"/>
                <w:szCs w:val="22"/>
              </w:rPr>
              <w:t>= Cost of commodity has increased</w:t>
            </w:r>
          </w:p>
          <w:p w:rsidR="00D57ECE" w:rsidRPr="0084788F" w:rsidRDefault="00D57ECE" w:rsidP="00C723CC">
            <w:pPr>
              <w:rPr>
                <w:rFonts w:ascii="Times New Roman" w:hAnsi="Times New Roman"/>
                <w:sz w:val="20"/>
                <w:szCs w:val="22"/>
              </w:rPr>
            </w:pPr>
            <w:r w:rsidRPr="0084788F">
              <w:rPr>
                <w:rFonts w:ascii="Times New Roman" w:hAnsi="Times New Roman"/>
                <w:sz w:val="20"/>
                <w:szCs w:val="22"/>
              </w:rPr>
              <w:t>5= No demand from consumers</w:t>
            </w:r>
          </w:p>
          <w:p w:rsidR="00C723CC" w:rsidRPr="0084788F" w:rsidRDefault="00D57ECE" w:rsidP="00C723CC">
            <w:pPr>
              <w:rPr>
                <w:rFonts w:ascii="Times New Roman" w:hAnsi="Times New Roman"/>
                <w:sz w:val="20"/>
                <w:szCs w:val="22"/>
              </w:rPr>
            </w:pPr>
            <w:r w:rsidRPr="0084788F">
              <w:rPr>
                <w:rFonts w:ascii="Times New Roman" w:hAnsi="Times New Roman"/>
                <w:sz w:val="20"/>
                <w:szCs w:val="22"/>
              </w:rPr>
              <w:t>6</w:t>
            </w:r>
            <w:r w:rsidR="0084788F">
              <w:rPr>
                <w:rFonts w:ascii="Times New Roman" w:hAnsi="Times New Roman"/>
                <w:sz w:val="20"/>
                <w:szCs w:val="22"/>
              </w:rPr>
              <w:t xml:space="preserve"> </w:t>
            </w:r>
            <w:r w:rsidR="00C723CC" w:rsidRPr="0084788F">
              <w:rPr>
                <w:rFonts w:ascii="Times New Roman" w:hAnsi="Times New Roman"/>
                <w:sz w:val="20"/>
                <w:szCs w:val="22"/>
              </w:rPr>
              <w:t>= Other ___________</w:t>
            </w:r>
          </w:p>
          <w:p w:rsidR="00C723CC" w:rsidRPr="0084788F" w:rsidRDefault="00C723CC" w:rsidP="00C723CC">
            <w:pPr>
              <w:rPr>
                <w:rFonts w:ascii="Times New Roman" w:hAnsi="Times New Roman"/>
                <w:sz w:val="20"/>
                <w:szCs w:val="22"/>
              </w:rPr>
            </w:pPr>
          </w:p>
        </w:tc>
        <w:tc>
          <w:tcPr>
            <w:tcW w:w="2340" w:type="dxa"/>
            <w:gridSpan w:val="2"/>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If no, which (if any) kind of this commodity sold by you is most similar to the sample / photo commodity?</w:t>
            </w:r>
          </w:p>
        </w:tc>
        <w:tc>
          <w:tcPr>
            <w:tcW w:w="1447" w:type="dxa"/>
            <w:vMerge w:val="restart"/>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Standard unit used by this trader</w:t>
            </w:r>
          </w:p>
          <w:p w:rsidR="00C723CC" w:rsidRPr="0084788F" w:rsidRDefault="00C723CC" w:rsidP="00C723CC">
            <w:pPr>
              <w:rPr>
                <w:rFonts w:ascii="Times New Roman" w:hAnsi="Times New Roman"/>
                <w:sz w:val="20"/>
                <w:szCs w:val="22"/>
              </w:rPr>
            </w:pP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1 = Kilogram</w:t>
            </w: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 xml:space="preserve">2 = Liter </w:t>
            </w: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3 = Local unit name</w:t>
            </w:r>
            <w:proofErr w:type="gramStart"/>
            <w:r w:rsidRPr="0084788F">
              <w:rPr>
                <w:rFonts w:ascii="Times New Roman" w:hAnsi="Times New Roman"/>
                <w:sz w:val="20"/>
                <w:szCs w:val="22"/>
              </w:rPr>
              <w:t>:_</w:t>
            </w:r>
            <w:proofErr w:type="gramEnd"/>
            <w:r w:rsidRPr="0084788F">
              <w:rPr>
                <w:rFonts w:ascii="Times New Roman" w:hAnsi="Times New Roman"/>
                <w:sz w:val="20"/>
                <w:szCs w:val="22"/>
              </w:rPr>
              <w:t>_____</w:t>
            </w: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4 = Local unit name</w:t>
            </w:r>
            <w:proofErr w:type="gramStart"/>
            <w:r w:rsidRPr="0084788F">
              <w:rPr>
                <w:rFonts w:ascii="Times New Roman" w:hAnsi="Times New Roman"/>
                <w:sz w:val="20"/>
                <w:szCs w:val="22"/>
              </w:rPr>
              <w:t>:_</w:t>
            </w:r>
            <w:proofErr w:type="gramEnd"/>
            <w:r w:rsidRPr="0084788F">
              <w:rPr>
                <w:rFonts w:ascii="Times New Roman" w:hAnsi="Times New Roman"/>
                <w:sz w:val="20"/>
                <w:szCs w:val="22"/>
              </w:rPr>
              <w:t xml:space="preserve">______ </w:t>
            </w:r>
          </w:p>
          <w:p w:rsidR="00C723CC" w:rsidRPr="0084788F" w:rsidRDefault="00E66816" w:rsidP="00C723CC">
            <w:pPr>
              <w:rPr>
                <w:rFonts w:ascii="Times New Roman" w:hAnsi="Times New Roman"/>
                <w:sz w:val="20"/>
                <w:szCs w:val="22"/>
              </w:rPr>
            </w:pPr>
            <w:r>
              <w:rPr>
                <w:rFonts w:ascii="Times New Roman" w:hAnsi="Times New Roman"/>
                <w:sz w:val="20"/>
                <w:szCs w:val="22"/>
              </w:rPr>
              <w:t>5 = Other l</w:t>
            </w:r>
            <w:r w:rsidR="00C723CC" w:rsidRPr="0084788F">
              <w:rPr>
                <w:rFonts w:ascii="Times New Roman" w:hAnsi="Times New Roman"/>
                <w:sz w:val="20"/>
                <w:szCs w:val="22"/>
              </w:rPr>
              <w:t xml:space="preserve">ocal unit </w:t>
            </w:r>
            <w:r>
              <w:rPr>
                <w:rFonts w:ascii="Times New Roman" w:hAnsi="Times New Roman"/>
                <w:sz w:val="20"/>
                <w:szCs w:val="22"/>
              </w:rPr>
              <w:t xml:space="preserve">- </w:t>
            </w:r>
            <w:r w:rsidR="00C723CC" w:rsidRPr="0084788F">
              <w:rPr>
                <w:rFonts w:ascii="Times New Roman" w:hAnsi="Times New Roman"/>
                <w:sz w:val="20"/>
                <w:szCs w:val="22"/>
              </w:rPr>
              <w:t>name:</w:t>
            </w:r>
            <w:r>
              <w:rPr>
                <w:rFonts w:ascii="Times New Roman" w:hAnsi="Times New Roman"/>
                <w:sz w:val="20"/>
                <w:szCs w:val="22"/>
              </w:rPr>
              <w:t xml:space="preserve"> </w:t>
            </w:r>
            <w:r w:rsidR="00C723CC" w:rsidRPr="0084788F">
              <w:rPr>
                <w:rFonts w:ascii="Times New Roman" w:hAnsi="Times New Roman"/>
                <w:sz w:val="20"/>
                <w:szCs w:val="22"/>
              </w:rPr>
              <w:t>_______</w:t>
            </w:r>
          </w:p>
        </w:tc>
        <w:tc>
          <w:tcPr>
            <w:tcW w:w="1433" w:type="dxa"/>
            <w:vMerge w:val="restart"/>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 xml:space="preserve">Has your standard unit changed since our last conversation? </w:t>
            </w:r>
          </w:p>
          <w:p w:rsidR="00C723CC" w:rsidRPr="0084788F" w:rsidRDefault="00C723CC" w:rsidP="00C723CC">
            <w:pPr>
              <w:rPr>
                <w:rFonts w:ascii="Times New Roman" w:hAnsi="Times New Roman"/>
                <w:sz w:val="20"/>
                <w:szCs w:val="22"/>
              </w:rPr>
            </w:pPr>
          </w:p>
          <w:p w:rsidR="00C723CC" w:rsidRPr="0084788F" w:rsidRDefault="00C723CC" w:rsidP="00082CF5">
            <w:pPr>
              <w:rPr>
                <w:rFonts w:ascii="Times New Roman" w:hAnsi="Times New Roman"/>
                <w:sz w:val="20"/>
                <w:szCs w:val="22"/>
              </w:rPr>
            </w:pPr>
            <w:r w:rsidRPr="0084788F">
              <w:rPr>
                <w:rFonts w:ascii="Times New Roman" w:hAnsi="Times New Roman"/>
                <w:sz w:val="20"/>
                <w:szCs w:val="22"/>
              </w:rPr>
              <w:t>[</w:t>
            </w:r>
            <w:r w:rsidR="007005BB">
              <w:rPr>
                <w:rFonts w:ascii="Times New Roman" w:hAnsi="Times New Roman"/>
                <w:sz w:val="20"/>
                <w:szCs w:val="22"/>
              </w:rPr>
              <w:t>Write yes or no</w:t>
            </w:r>
            <w:r w:rsidR="0004711C">
              <w:rPr>
                <w:rFonts w:ascii="Times New Roman" w:hAnsi="Times New Roman"/>
                <w:sz w:val="20"/>
                <w:szCs w:val="22"/>
              </w:rPr>
              <w:t xml:space="preserve">. </w:t>
            </w:r>
            <w:r w:rsidR="00E66816">
              <w:rPr>
                <w:rFonts w:ascii="Times New Roman" w:hAnsi="Times New Roman"/>
                <w:sz w:val="20"/>
                <w:szCs w:val="22"/>
              </w:rPr>
              <w:t>If no, proceed to column 12</w:t>
            </w:r>
            <w:r w:rsidRPr="0084788F">
              <w:rPr>
                <w:rFonts w:ascii="Times New Roman" w:hAnsi="Times New Roman"/>
                <w:sz w:val="20"/>
                <w:szCs w:val="22"/>
              </w:rPr>
              <w:t xml:space="preserve">. </w:t>
            </w:r>
            <w:r w:rsidR="002C2C98">
              <w:rPr>
                <w:rFonts w:ascii="Times New Roman" w:hAnsi="Times New Roman"/>
                <w:sz w:val="20"/>
                <w:szCs w:val="22"/>
              </w:rPr>
              <w:t xml:space="preserve"> If yes and a wholesal</w:t>
            </w:r>
            <w:r w:rsidR="00082CF5">
              <w:rPr>
                <w:rFonts w:ascii="Times New Roman" w:hAnsi="Times New Roman"/>
                <w:sz w:val="20"/>
                <w:szCs w:val="22"/>
              </w:rPr>
              <w:t>er, procee</w:t>
            </w:r>
            <w:r w:rsidR="002C2C98">
              <w:rPr>
                <w:rFonts w:ascii="Times New Roman" w:hAnsi="Times New Roman"/>
                <w:sz w:val="20"/>
                <w:szCs w:val="22"/>
              </w:rPr>
              <w:t xml:space="preserve">d to column 11. </w:t>
            </w:r>
            <w:r w:rsidRPr="0084788F">
              <w:rPr>
                <w:rFonts w:ascii="Times New Roman" w:hAnsi="Times New Roman"/>
                <w:sz w:val="20"/>
                <w:szCs w:val="22"/>
              </w:rPr>
              <w:t>If yes</w:t>
            </w:r>
            <w:r w:rsidR="00082CF5">
              <w:rPr>
                <w:rFonts w:ascii="Times New Roman" w:hAnsi="Times New Roman"/>
                <w:sz w:val="20"/>
                <w:szCs w:val="22"/>
              </w:rPr>
              <w:t xml:space="preserve"> and a retailer:</w:t>
            </w:r>
            <w:r w:rsidRPr="0084788F">
              <w:rPr>
                <w:rFonts w:ascii="Times New Roman" w:hAnsi="Times New Roman"/>
                <w:sz w:val="20"/>
                <w:szCs w:val="22"/>
              </w:rPr>
              <w:t xml:space="preserve"> </w:t>
            </w:r>
            <w:r w:rsidR="00082CF5">
              <w:rPr>
                <w:rFonts w:ascii="Times New Roman" w:hAnsi="Times New Roman"/>
                <w:sz w:val="20"/>
                <w:szCs w:val="22"/>
              </w:rPr>
              <w:t>(1) if</w:t>
            </w:r>
            <w:r w:rsidRPr="0084788F">
              <w:rPr>
                <w:rFonts w:ascii="Times New Roman" w:hAnsi="Times New Roman"/>
                <w:sz w:val="20"/>
                <w:szCs w:val="22"/>
              </w:rPr>
              <w:t xml:space="preserve"> you are in the market, measure the new unit (column</w:t>
            </w:r>
            <w:r w:rsidR="00E66816">
              <w:rPr>
                <w:rFonts w:ascii="Times New Roman" w:hAnsi="Times New Roman"/>
                <w:sz w:val="20"/>
                <w:szCs w:val="22"/>
              </w:rPr>
              <w:t>s 10</w:t>
            </w:r>
            <w:r w:rsidRPr="0084788F">
              <w:rPr>
                <w:rFonts w:ascii="Times New Roman" w:hAnsi="Times New Roman"/>
                <w:sz w:val="20"/>
                <w:szCs w:val="22"/>
              </w:rPr>
              <w:t xml:space="preserve"> &amp; </w:t>
            </w:r>
            <w:r w:rsidR="00E66816">
              <w:rPr>
                <w:rFonts w:ascii="Times New Roman" w:hAnsi="Times New Roman"/>
                <w:sz w:val="20"/>
                <w:szCs w:val="22"/>
              </w:rPr>
              <w:t>11</w:t>
            </w:r>
            <w:r w:rsidR="00082CF5">
              <w:rPr>
                <w:rFonts w:ascii="Times New Roman" w:hAnsi="Times New Roman"/>
                <w:sz w:val="20"/>
                <w:szCs w:val="22"/>
              </w:rPr>
              <w:t>); (2) i</w:t>
            </w:r>
            <w:r w:rsidRPr="0084788F">
              <w:rPr>
                <w:rFonts w:ascii="Times New Roman" w:hAnsi="Times New Roman"/>
                <w:sz w:val="20"/>
                <w:szCs w:val="22"/>
              </w:rPr>
              <w:t>f you cannot measure the new unit, skip to the next commodity]</w:t>
            </w:r>
          </w:p>
        </w:tc>
        <w:tc>
          <w:tcPr>
            <w:tcW w:w="1080" w:type="dxa"/>
            <w:vMerge w:val="restart"/>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 xml:space="preserve">[For </w:t>
            </w:r>
            <w:r w:rsidR="002C2C98">
              <w:rPr>
                <w:rFonts w:ascii="Times New Roman" w:hAnsi="Times New Roman"/>
                <w:sz w:val="20"/>
                <w:szCs w:val="22"/>
              </w:rPr>
              <w:t xml:space="preserve">retail </w:t>
            </w:r>
            <w:r w:rsidRPr="0084788F">
              <w:rPr>
                <w:rFonts w:ascii="Times New Roman" w:hAnsi="Times New Roman"/>
                <w:sz w:val="20"/>
                <w:szCs w:val="22"/>
              </w:rPr>
              <w:t xml:space="preserve">traders answering yes in column 9: </w:t>
            </w:r>
          </w:p>
          <w:p w:rsidR="00C723CC" w:rsidRPr="0084788F" w:rsidRDefault="00C723CC" w:rsidP="00C723CC">
            <w:pPr>
              <w:rPr>
                <w:rFonts w:ascii="Times New Roman" w:hAnsi="Times New Roman"/>
                <w:sz w:val="20"/>
                <w:szCs w:val="22"/>
              </w:rPr>
            </w:pP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How many units are required to reach AT LEAST two kilograms or AT LEAST one liter]</w:t>
            </w:r>
          </w:p>
        </w:tc>
        <w:tc>
          <w:tcPr>
            <w:tcW w:w="1080" w:type="dxa"/>
            <w:vMerge w:val="restart"/>
            <w:shd w:val="clear" w:color="auto" w:fill="D9D9D9"/>
          </w:tcPr>
          <w:p w:rsidR="00C723CC" w:rsidRPr="0084788F" w:rsidRDefault="00C723CC" w:rsidP="00C723CC">
            <w:pPr>
              <w:rPr>
                <w:rFonts w:ascii="Times New Roman" w:hAnsi="Times New Roman"/>
                <w:sz w:val="20"/>
                <w:szCs w:val="22"/>
              </w:rPr>
            </w:pPr>
            <w:r w:rsidRPr="0084788F">
              <w:rPr>
                <w:rFonts w:ascii="Times New Roman" w:hAnsi="Times New Roman"/>
                <w:sz w:val="20"/>
                <w:szCs w:val="22"/>
              </w:rPr>
              <w:t xml:space="preserve">[For </w:t>
            </w:r>
            <w:r w:rsidR="002C2C98">
              <w:rPr>
                <w:rFonts w:ascii="Times New Roman" w:hAnsi="Times New Roman"/>
                <w:sz w:val="20"/>
                <w:szCs w:val="22"/>
              </w:rPr>
              <w:t xml:space="preserve">wholesale and retail </w:t>
            </w:r>
            <w:r w:rsidRPr="0084788F">
              <w:rPr>
                <w:rFonts w:ascii="Times New Roman" w:hAnsi="Times New Roman"/>
                <w:sz w:val="20"/>
                <w:szCs w:val="22"/>
              </w:rPr>
              <w:t xml:space="preserve">traders answering yes in column 9: </w:t>
            </w:r>
          </w:p>
          <w:p w:rsidR="00C723CC" w:rsidRPr="0084788F" w:rsidRDefault="00C723CC" w:rsidP="00C723CC">
            <w:pPr>
              <w:rPr>
                <w:rFonts w:ascii="Times New Roman" w:hAnsi="Times New Roman"/>
                <w:sz w:val="20"/>
                <w:szCs w:val="22"/>
              </w:rPr>
            </w:pPr>
          </w:p>
          <w:p w:rsidR="00C723CC" w:rsidRPr="0084788F" w:rsidRDefault="00C723CC" w:rsidP="00C723CC">
            <w:pPr>
              <w:rPr>
                <w:rFonts w:ascii="Times New Roman" w:hAnsi="Times New Roman"/>
                <w:sz w:val="20"/>
                <w:szCs w:val="22"/>
              </w:rPr>
            </w:pPr>
            <w:r w:rsidRPr="0084788F">
              <w:rPr>
                <w:rFonts w:ascii="Times New Roman" w:hAnsi="Times New Roman"/>
                <w:sz w:val="20"/>
                <w:szCs w:val="22"/>
              </w:rPr>
              <w:t>Weight reading on the scale or number of liters]</w:t>
            </w:r>
          </w:p>
        </w:tc>
        <w:tc>
          <w:tcPr>
            <w:tcW w:w="1278" w:type="dxa"/>
            <w:vMerge w:val="restart"/>
            <w:shd w:val="clear" w:color="auto" w:fill="D9D9D9"/>
          </w:tcPr>
          <w:p w:rsidR="00C723CC" w:rsidRPr="00E6538F" w:rsidRDefault="00C723CC" w:rsidP="00C723CC">
            <w:pPr>
              <w:rPr>
                <w:rFonts w:ascii="Times New Roman" w:hAnsi="Times New Roman"/>
                <w:sz w:val="20"/>
                <w:szCs w:val="22"/>
              </w:rPr>
            </w:pPr>
            <w:r w:rsidRPr="0084788F">
              <w:rPr>
                <w:rFonts w:ascii="Times New Roman" w:hAnsi="Times New Roman"/>
                <w:sz w:val="20"/>
                <w:szCs w:val="22"/>
              </w:rPr>
              <w:t>What is the current sales price per unit for this commodity?</w:t>
            </w:r>
            <w:r w:rsidRPr="00E6538F">
              <w:rPr>
                <w:rFonts w:ascii="Times New Roman" w:hAnsi="Times New Roman"/>
                <w:sz w:val="20"/>
                <w:szCs w:val="22"/>
              </w:rPr>
              <w:t xml:space="preserve"> </w:t>
            </w:r>
          </w:p>
        </w:tc>
      </w:tr>
      <w:tr w:rsidR="00C723CC" w:rsidRPr="00E6538F">
        <w:tblPrEx>
          <w:tblLook w:val="00BF"/>
        </w:tblPrEx>
        <w:trPr>
          <w:trHeight w:val="1607"/>
        </w:trPr>
        <w:tc>
          <w:tcPr>
            <w:tcW w:w="1368" w:type="dxa"/>
            <w:vMerge/>
            <w:shd w:val="clear" w:color="auto" w:fill="D9D9D9"/>
          </w:tcPr>
          <w:p w:rsidR="00C723CC" w:rsidRPr="00E6538F" w:rsidRDefault="00C723CC" w:rsidP="00C723CC">
            <w:pPr>
              <w:rPr>
                <w:rFonts w:ascii="Times New Roman" w:hAnsi="Times New Roman"/>
                <w:sz w:val="20"/>
                <w:szCs w:val="22"/>
              </w:rPr>
            </w:pPr>
          </w:p>
        </w:tc>
        <w:tc>
          <w:tcPr>
            <w:tcW w:w="1170" w:type="dxa"/>
            <w:vMerge/>
            <w:shd w:val="clear" w:color="auto" w:fill="D9D9D9"/>
          </w:tcPr>
          <w:p w:rsidR="00C723CC" w:rsidRPr="00E6538F" w:rsidRDefault="00C723CC" w:rsidP="00C723CC">
            <w:pPr>
              <w:rPr>
                <w:rFonts w:ascii="Times New Roman" w:hAnsi="Times New Roman"/>
                <w:sz w:val="20"/>
                <w:szCs w:val="22"/>
              </w:rPr>
            </w:pPr>
          </w:p>
        </w:tc>
        <w:tc>
          <w:tcPr>
            <w:tcW w:w="1260" w:type="dxa"/>
            <w:vMerge/>
            <w:shd w:val="clear" w:color="auto" w:fill="D9D9D9"/>
          </w:tcPr>
          <w:p w:rsidR="00C723CC" w:rsidRPr="00E6538F" w:rsidRDefault="00C723CC" w:rsidP="00C723CC">
            <w:pPr>
              <w:rPr>
                <w:rFonts w:ascii="Times New Roman" w:hAnsi="Times New Roman"/>
                <w:sz w:val="20"/>
                <w:szCs w:val="22"/>
              </w:rPr>
            </w:pPr>
          </w:p>
        </w:tc>
        <w:tc>
          <w:tcPr>
            <w:tcW w:w="1350" w:type="dxa"/>
            <w:vMerge/>
            <w:shd w:val="clear" w:color="auto" w:fill="D9D9D9"/>
          </w:tcPr>
          <w:p w:rsidR="00C723CC" w:rsidRPr="00E6538F" w:rsidRDefault="00C723CC" w:rsidP="00C723CC">
            <w:pPr>
              <w:rPr>
                <w:rFonts w:ascii="Times New Roman" w:hAnsi="Times New Roman"/>
                <w:sz w:val="20"/>
                <w:szCs w:val="22"/>
              </w:rPr>
            </w:pPr>
          </w:p>
        </w:tc>
        <w:tc>
          <w:tcPr>
            <w:tcW w:w="1440" w:type="dxa"/>
            <w:vMerge/>
            <w:shd w:val="clear" w:color="auto" w:fill="D9D9D9"/>
          </w:tcPr>
          <w:p w:rsidR="00C723CC" w:rsidRPr="00E6538F" w:rsidRDefault="00C723CC" w:rsidP="00C723CC">
            <w:pPr>
              <w:rPr>
                <w:rFonts w:ascii="Times New Roman" w:hAnsi="Times New Roman"/>
                <w:sz w:val="20"/>
                <w:szCs w:val="22"/>
              </w:rPr>
            </w:pPr>
          </w:p>
        </w:tc>
        <w:tc>
          <w:tcPr>
            <w:tcW w:w="900" w:type="dxa"/>
            <w:shd w:val="clear" w:color="auto" w:fill="D9D9D9"/>
          </w:tcPr>
          <w:p w:rsidR="00C723CC" w:rsidRPr="00E6538F" w:rsidRDefault="00C723CC" w:rsidP="00C723CC">
            <w:pPr>
              <w:rPr>
                <w:rFonts w:ascii="Times New Roman" w:hAnsi="Times New Roman"/>
                <w:sz w:val="20"/>
                <w:szCs w:val="22"/>
              </w:rPr>
            </w:pPr>
            <w:r w:rsidRPr="00E6538F">
              <w:rPr>
                <w:rFonts w:ascii="Times New Roman" w:hAnsi="Times New Roman"/>
                <w:sz w:val="20"/>
                <w:szCs w:val="22"/>
              </w:rPr>
              <w:t>[Insert name below]</w:t>
            </w:r>
          </w:p>
        </w:tc>
        <w:tc>
          <w:tcPr>
            <w:tcW w:w="1440" w:type="dxa"/>
            <w:shd w:val="clear" w:color="auto" w:fill="D9D9D9"/>
          </w:tcPr>
          <w:p w:rsidR="00C723CC" w:rsidRPr="00E6538F" w:rsidRDefault="00C723CC" w:rsidP="00C723CC">
            <w:pPr>
              <w:rPr>
                <w:rFonts w:ascii="Times New Roman" w:hAnsi="Times New Roman"/>
                <w:sz w:val="20"/>
                <w:szCs w:val="22"/>
              </w:rPr>
            </w:pPr>
            <w:r w:rsidRPr="00E6538F">
              <w:rPr>
                <w:rFonts w:ascii="Times New Roman" w:hAnsi="Times New Roman"/>
                <w:sz w:val="20"/>
                <w:szCs w:val="22"/>
              </w:rPr>
              <w:t>[Insert commodity difference</w:t>
            </w:r>
            <w:r>
              <w:rPr>
                <w:rFonts w:ascii="Times New Roman" w:hAnsi="Times New Roman"/>
                <w:sz w:val="20"/>
                <w:szCs w:val="22"/>
              </w:rPr>
              <w:t>s</w:t>
            </w:r>
            <w:r w:rsidRPr="00E6538F">
              <w:rPr>
                <w:rFonts w:ascii="Times New Roman" w:hAnsi="Times New Roman"/>
                <w:sz w:val="20"/>
                <w:szCs w:val="22"/>
              </w:rPr>
              <w:t xml:space="preserve"> below]</w:t>
            </w:r>
          </w:p>
          <w:p w:rsidR="00C723CC" w:rsidRPr="00E6538F" w:rsidRDefault="00C723CC" w:rsidP="00C723CC">
            <w:pPr>
              <w:rPr>
                <w:rFonts w:ascii="Times New Roman" w:hAnsi="Times New Roman"/>
                <w:sz w:val="20"/>
                <w:szCs w:val="22"/>
              </w:rPr>
            </w:pPr>
            <w:r w:rsidRPr="00E6538F">
              <w:rPr>
                <w:rFonts w:ascii="Times New Roman" w:hAnsi="Times New Roman"/>
                <w:sz w:val="20"/>
                <w:szCs w:val="22"/>
              </w:rPr>
              <w:t>1=Quality differs</w:t>
            </w:r>
          </w:p>
          <w:p w:rsidR="00C723CC" w:rsidRPr="00E6538F" w:rsidRDefault="00C723CC" w:rsidP="00C723CC">
            <w:pPr>
              <w:rPr>
                <w:rFonts w:ascii="Times New Roman" w:hAnsi="Times New Roman"/>
                <w:sz w:val="20"/>
                <w:szCs w:val="22"/>
              </w:rPr>
            </w:pPr>
            <w:r w:rsidRPr="00E6538F">
              <w:rPr>
                <w:rFonts w:ascii="Times New Roman" w:hAnsi="Times New Roman"/>
                <w:sz w:val="20"/>
                <w:szCs w:val="22"/>
              </w:rPr>
              <w:t>2=Color differs</w:t>
            </w:r>
          </w:p>
          <w:p w:rsidR="00C723CC" w:rsidRPr="00E6538F" w:rsidRDefault="00C723CC" w:rsidP="00C723CC">
            <w:pPr>
              <w:rPr>
                <w:rFonts w:ascii="Times New Roman" w:hAnsi="Times New Roman"/>
                <w:sz w:val="20"/>
                <w:szCs w:val="22"/>
              </w:rPr>
            </w:pPr>
            <w:r w:rsidRPr="00E6538F">
              <w:rPr>
                <w:rFonts w:ascii="Times New Roman" w:hAnsi="Times New Roman"/>
                <w:sz w:val="20"/>
                <w:szCs w:val="22"/>
              </w:rPr>
              <w:t>3=Size differs</w:t>
            </w:r>
          </w:p>
          <w:p w:rsidR="00C723CC" w:rsidRPr="00E6538F" w:rsidRDefault="00C723CC" w:rsidP="00C723CC">
            <w:pPr>
              <w:rPr>
                <w:rFonts w:ascii="Times New Roman" w:hAnsi="Times New Roman"/>
                <w:sz w:val="20"/>
                <w:szCs w:val="22"/>
              </w:rPr>
            </w:pPr>
            <w:r w:rsidRPr="00E6538F">
              <w:rPr>
                <w:rFonts w:ascii="Times New Roman" w:hAnsi="Times New Roman"/>
                <w:sz w:val="20"/>
                <w:szCs w:val="22"/>
              </w:rPr>
              <w:t>4=Condition or processing differs</w:t>
            </w:r>
          </w:p>
          <w:p w:rsidR="00C723CC" w:rsidRDefault="00C723CC" w:rsidP="00C723CC">
            <w:pPr>
              <w:rPr>
                <w:rFonts w:ascii="Times New Roman" w:hAnsi="Times New Roman"/>
                <w:sz w:val="20"/>
                <w:szCs w:val="22"/>
              </w:rPr>
            </w:pPr>
            <w:r w:rsidRPr="00E6538F">
              <w:rPr>
                <w:rFonts w:ascii="Times New Roman" w:hAnsi="Times New Roman"/>
                <w:sz w:val="20"/>
                <w:szCs w:val="22"/>
              </w:rPr>
              <w:t>5=Source (local vs. import) differs</w:t>
            </w:r>
          </w:p>
          <w:p w:rsidR="00C723CC" w:rsidRPr="00E6538F" w:rsidRDefault="00C723CC" w:rsidP="00C723CC">
            <w:pPr>
              <w:rPr>
                <w:rFonts w:ascii="Times New Roman" w:hAnsi="Times New Roman"/>
                <w:sz w:val="20"/>
                <w:szCs w:val="22"/>
              </w:rPr>
            </w:pPr>
            <w:r>
              <w:rPr>
                <w:rFonts w:ascii="Times New Roman" w:hAnsi="Times New Roman"/>
                <w:sz w:val="20"/>
                <w:szCs w:val="22"/>
              </w:rPr>
              <w:t>6=Brand</w:t>
            </w:r>
          </w:p>
          <w:p w:rsidR="00C723CC" w:rsidRPr="00E6538F" w:rsidRDefault="00C723CC" w:rsidP="00C723CC">
            <w:pPr>
              <w:rPr>
                <w:rFonts w:ascii="Times New Roman" w:hAnsi="Times New Roman"/>
                <w:sz w:val="20"/>
                <w:szCs w:val="22"/>
              </w:rPr>
            </w:pPr>
          </w:p>
        </w:tc>
        <w:tc>
          <w:tcPr>
            <w:tcW w:w="1447" w:type="dxa"/>
            <w:vMerge/>
            <w:shd w:val="clear" w:color="auto" w:fill="D9D9D9"/>
          </w:tcPr>
          <w:p w:rsidR="00C723CC" w:rsidRPr="00E6538F" w:rsidRDefault="00C723CC" w:rsidP="00C723CC">
            <w:pPr>
              <w:rPr>
                <w:rFonts w:ascii="Times New Roman" w:hAnsi="Times New Roman"/>
                <w:sz w:val="20"/>
                <w:szCs w:val="22"/>
              </w:rPr>
            </w:pPr>
          </w:p>
        </w:tc>
        <w:tc>
          <w:tcPr>
            <w:tcW w:w="1433" w:type="dxa"/>
            <w:vMerge/>
            <w:shd w:val="clear" w:color="auto" w:fill="D9D9D9"/>
          </w:tcPr>
          <w:p w:rsidR="00C723CC" w:rsidRPr="00E6538F" w:rsidRDefault="00C723CC" w:rsidP="00C723CC">
            <w:pPr>
              <w:rPr>
                <w:rFonts w:ascii="Times New Roman" w:hAnsi="Times New Roman"/>
                <w:sz w:val="20"/>
                <w:szCs w:val="22"/>
              </w:rPr>
            </w:pPr>
          </w:p>
        </w:tc>
        <w:tc>
          <w:tcPr>
            <w:tcW w:w="1080" w:type="dxa"/>
            <w:vMerge/>
            <w:shd w:val="clear" w:color="auto" w:fill="D9D9D9"/>
          </w:tcPr>
          <w:p w:rsidR="00C723CC" w:rsidRPr="00E6538F" w:rsidRDefault="00C723CC" w:rsidP="00C723CC">
            <w:pPr>
              <w:rPr>
                <w:rFonts w:ascii="Times New Roman" w:hAnsi="Times New Roman"/>
                <w:sz w:val="20"/>
                <w:szCs w:val="22"/>
              </w:rPr>
            </w:pPr>
          </w:p>
        </w:tc>
        <w:tc>
          <w:tcPr>
            <w:tcW w:w="1080" w:type="dxa"/>
            <w:vMerge/>
            <w:shd w:val="clear" w:color="auto" w:fill="D9D9D9"/>
          </w:tcPr>
          <w:p w:rsidR="00C723CC" w:rsidRPr="00E6538F" w:rsidRDefault="00C723CC" w:rsidP="00C723CC">
            <w:pPr>
              <w:rPr>
                <w:rFonts w:ascii="Times New Roman" w:hAnsi="Times New Roman"/>
                <w:sz w:val="20"/>
                <w:szCs w:val="22"/>
              </w:rPr>
            </w:pPr>
          </w:p>
        </w:tc>
        <w:tc>
          <w:tcPr>
            <w:tcW w:w="1278" w:type="dxa"/>
            <w:vMerge/>
            <w:shd w:val="clear" w:color="auto" w:fill="D9D9D9"/>
          </w:tcPr>
          <w:p w:rsidR="00C723CC" w:rsidRPr="00E6538F" w:rsidRDefault="00C723CC" w:rsidP="00C723CC">
            <w:pPr>
              <w:rPr>
                <w:rFonts w:ascii="Times New Roman" w:hAnsi="Times New Roman"/>
                <w:sz w:val="20"/>
                <w:szCs w:val="22"/>
              </w:rPr>
            </w:pPr>
          </w:p>
        </w:tc>
      </w:tr>
      <w:tr w:rsidR="00C723CC" w:rsidRPr="00E6538F">
        <w:tblPrEx>
          <w:tblLook w:val="00BF"/>
        </w:tblPrEx>
        <w:tc>
          <w:tcPr>
            <w:tcW w:w="1368" w:type="dxa"/>
          </w:tcPr>
          <w:p w:rsidR="00C723CC" w:rsidRPr="00E6538F" w:rsidRDefault="00C723CC" w:rsidP="00C723CC">
            <w:pPr>
              <w:rPr>
                <w:rFonts w:ascii="Times New Roman" w:hAnsi="Times New Roman"/>
                <w:sz w:val="20"/>
                <w:szCs w:val="22"/>
              </w:rPr>
            </w:pPr>
            <w:r w:rsidRPr="00E6538F">
              <w:rPr>
                <w:rFonts w:ascii="Times New Roman" w:hAnsi="Times New Roman"/>
                <w:sz w:val="20"/>
                <w:szCs w:val="22"/>
              </w:rPr>
              <w:t>Commodity 1</w:t>
            </w:r>
          </w:p>
          <w:p w:rsidR="00C723CC" w:rsidRPr="00E6538F" w:rsidRDefault="00C723CC" w:rsidP="00C723CC">
            <w:pPr>
              <w:rPr>
                <w:rFonts w:ascii="Times New Roman" w:hAnsi="Times New Roman"/>
                <w:sz w:val="20"/>
                <w:szCs w:val="22"/>
              </w:rPr>
            </w:pPr>
          </w:p>
        </w:tc>
        <w:tc>
          <w:tcPr>
            <w:tcW w:w="1170" w:type="dxa"/>
          </w:tcPr>
          <w:p w:rsidR="00C723CC" w:rsidRPr="00E6538F" w:rsidRDefault="00C723CC" w:rsidP="00C723CC">
            <w:pPr>
              <w:rPr>
                <w:rFonts w:ascii="Times New Roman" w:hAnsi="Times New Roman"/>
                <w:sz w:val="20"/>
                <w:szCs w:val="22"/>
              </w:rPr>
            </w:pPr>
          </w:p>
        </w:tc>
        <w:tc>
          <w:tcPr>
            <w:tcW w:w="1260" w:type="dxa"/>
          </w:tcPr>
          <w:p w:rsidR="00C723CC" w:rsidRPr="00E6538F" w:rsidRDefault="00C723CC" w:rsidP="00C723CC">
            <w:pPr>
              <w:rPr>
                <w:rFonts w:ascii="Times New Roman" w:hAnsi="Times New Roman"/>
                <w:sz w:val="20"/>
                <w:szCs w:val="22"/>
              </w:rPr>
            </w:pPr>
          </w:p>
        </w:tc>
        <w:tc>
          <w:tcPr>
            <w:tcW w:w="135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90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1447" w:type="dxa"/>
          </w:tcPr>
          <w:p w:rsidR="00C723CC" w:rsidRPr="00E6538F" w:rsidRDefault="00C723CC" w:rsidP="00C723CC">
            <w:pPr>
              <w:rPr>
                <w:rFonts w:ascii="Times New Roman" w:hAnsi="Times New Roman"/>
                <w:sz w:val="20"/>
                <w:szCs w:val="22"/>
              </w:rPr>
            </w:pPr>
          </w:p>
        </w:tc>
        <w:tc>
          <w:tcPr>
            <w:tcW w:w="1433"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278" w:type="dxa"/>
          </w:tcPr>
          <w:p w:rsidR="00C723CC" w:rsidRPr="00E6538F" w:rsidRDefault="00C723CC" w:rsidP="00C723CC">
            <w:pPr>
              <w:rPr>
                <w:rFonts w:ascii="Times New Roman" w:hAnsi="Times New Roman"/>
                <w:sz w:val="20"/>
                <w:szCs w:val="22"/>
              </w:rPr>
            </w:pPr>
          </w:p>
        </w:tc>
      </w:tr>
      <w:tr w:rsidR="00C723CC" w:rsidRPr="00E6538F">
        <w:tblPrEx>
          <w:tblLook w:val="00BF"/>
        </w:tblPrEx>
        <w:tc>
          <w:tcPr>
            <w:tcW w:w="1368" w:type="dxa"/>
          </w:tcPr>
          <w:p w:rsidR="00C723CC" w:rsidRDefault="00C723CC" w:rsidP="00C723CC">
            <w:pPr>
              <w:rPr>
                <w:rFonts w:ascii="Times New Roman" w:hAnsi="Times New Roman"/>
                <w:sz w:val="20"/>
              </w:rPr>
            </w:pPr>
            <w:r w:rsidRPr="00E6538F">
              <w:rPr>
                <w:rFonts w:ascii="Times New Roman" w:hAnsi="Times New Roman"/>
                <w:sz w:val="20"/>
              </w:rPr>
              <w:t>Commodity 2</w:t>
            </w:r>
          </w:p>
          <w:p w:rsidR="00C723CC" w:rsidRPr="00E6538F" w:rsidRDefault="00C723CC" w:rsidP="00C723CC">
            <w:pPr>
              <w:rPr>
                <w:rFonts w:ascii="Times New Roman" w:hAnsi="Times New Roman"/>
                <w:sz w:val="20"/>
              </w:rPr>
            </w:pPr>
          </w:p>
        </w:tc>
        <w:tc>
          <w:tcPr>
            <w:tcW w:w="1170" w:type="dxa"/>
          </w:tcPr>
          <w:p w:rsidR="00C723CC" w:rsidRPr="00E6538F" w:rsidRDefault="00C723CC" w:rsidP="00C723CC">
            <w:pPr>
              <w:rPr>
                <w:rFonts w:ascii="Times New Roman" w:hAnsi="Times New Roman"/>
                <w:sz w:val="20"/>
                <w:szCs w:val="22"/>
              </w:rPr>
            </w:pPr>
          </w:p>
        </w:tc>
        <w:tc>
          <w:tcPr>
            <w:tcW w:w="1260" w:type="dxa"/>
          </w:tcPr>
          <w:p w:rsidR="00C723CC" w:rsidRPr="00E6538F" w:rsidRDefault="00C723CC" w:rsidP="00C723CC">
            <w:pPr>
              <w:rPr>
                <w:rFonts w:ascii="Times New Roman" w:hAnsi="Times New Roman"/>
                <w:sz w:val="20"/>
                <w:szCs w:val="22"/>
              </w:rPr>
            </w:pPr>
          </w:p>
        </w:tc>
        <w:tc>
          <w:tcPr>
            <w:tcW w:w="135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90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1447" w:type="dxa"/>
          </w:tcPr>
          <w:p w:rsidR="00C723CC" w:rsidRPr="00E6538F" w:rsidRDefault="00C723CC" w:rsidP="00C723CC">
            <w:pPr>
              <w:rPr>
                <w:rFonts w:ascii="Times New Roman" w:hAnsi="Times New Roman"/>
                <w:sz w:val="20"/>
                <w:szCs w:val="22"/>
              </w:rPr>
            </w:pPr>
          </w:p>
        </w:tc>
        <w:tc>
          <w:tcPr>
            <w:tcW w:w="1433"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278" w:type="dxa"/>
          </w:tcPr>
          <w:p w:rsidR="00C723CC" w:rsidRPr="00E6538F" w:rsidRDefault="00C723CC" w:rsidP="00C723CC">
            <w:pPr>
              <w:rPr>
                <w:rFonts w:ascii="Times New Roman" w:hAnsi="Times New Roman"/>
                <w:sz w:val="20"/>
                <w:szCs w:val="22"/>
              </w:rPr>
            </w:pPr>
          </w:p>
        </w:tc>
      </w:tr>
      <w:tr w:rsidR="00C723CC" w:rsidRPr="00E6538F">
        <w:tblPrEx>
          <w:tblLook w:val="00BF"/>
        </w:tblPrEx>
        <w:tc>
          <w:tcPr>
            <w:tcW w:w="1368" w:type="dxa"/>
          </w:tcPr>
          <w:p w:rsidR="00C723CC" w:rsidRPr="00E6538F" w:rsidRDefault="00C723CC" w:rsidP="00C723CC">
            <w:pPr>
              <w:rPr>
                <w:rFonts w:ascii="Times New Roman" w:hAnsi="Times New Roman"/>
                <w:sz w:val="20"/>
              </w:rPr>
            </w:pPr>
            <w:r w:rsidRPr="00E6538F">
              <w:rPr>
                <w:rFonts w:ascii="Times New Roman" w:hAnsi="Times New Roman"/>
                <w:sz w:val="20"/>
              </w:rPr>
              <w:t>Commodity 3</w:t>
            </w:r>
          </w:p>
          <w:p w:rsidR="00C723CC" w:rsidRPr="00E6538F" w:rsidRDefault="00C723CC" w:rsidP="00C723CC">
            <w:pPr>
              <w:rPr>
                <w:rFonts w:ascii="Times New Roman" w:hAnsi="Times New Roman"/>
                <w:sz w:val="20"/>
              </w:rPr>
            </w:pPr>
          </w:p>
        </w:tc>
        <w:tc>
          <w:tcPr>
            <w:tcW w:w="1170" w:type="dxa"/>
          </w:tcPr>
          <w:p w:rsidR="00C723CC" w:rsidRPr="00E6538F" w:rsidRDefault="00C723CC" w:rsidP="00C723CC">
            <w:pPr>
              <w:rPr>
                <w:rFonts w:ascii="Times New Roman" w:hAnsi="Times New Roman"/>
                <w:sz w:val="20"/>
                <w:szCs w:val="22"/>
              </w:rPr>
            </w:pPr>
          </w:p>
        </w:tc>
        <w:tc>
          <w:tcPr>
            <w:tcW w:w="1260" w:type="dxa"/>
          </w:tcPr>
          <w:p w:rsidR="00C723CC" w:rsidRPr="00E6538F" w:rsidRDefault="00C723CC" w:rsidP="00C723CC">
            <w:pPr>
              <w:rPr>
                <w:rFonts w:ascii="Times New Roman" w:hAnsi="Times New Roman"/>
                <w:sz w:val="20"/>
                <w:szCs w:val="22"/>
              </w:rPr>
            </w:pPr>
          </w:p>
        </w:tc>
        <w:tc>
          <w:tcPr>
            <w:tcW w:w="135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90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1447" w:type="dxa"/>
          </w:tcPr>
          <w:p w:rsidR="00C723CC" w:rsidRPr="00E6538F" w:rsidRDefault="00C723CC" w:rsidP="00C723CC">
            <w:pPr>
              <w:rPr>
                <w:rFonts w:ascii="Times New Roman" w:hAnsi="Times New Roman"/>
                <w:sz w:val="20"/>
                <w:szCs w:val="22"/>
              </w:rPr>
            </w:pPr>
          </w:p>
        </w:tc>
        <w:tc>
          <w:tcPr>
            <w:tcW w:w="1433"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278" w:type="dxa"/>
          </w:tcPr>
          <w:p w:rsidR="00C723CC" w:rsidRPr="00E6538F" w:rsidRDefault="00C723CC" w:rsidP="00C723CC">
            <w:pPr>
              <w:rPr>
                <w:rFonts w:ascii="Times New Roman" w:hAnsi="Times New Roman"/>
                <w:sz w:val="20"/>
                <w:szCs w:val="22"/>
              </w:rPr>
            </w:pPr>
          </w:p>
        </w:tc>
      </w:tr>
      <w:tr w:rsidR="00C723CC" w:rsidRPr="00E6538F">
        <w:tblPrEx>
          <w:tblLook w:val="00BF"/>
        </w:tblPrEx>
        <w:tc>
          <w:tcPr>
            <w:tcW w:w="1368" w:type="dxa"/>
          </w:tcPr>
          <w:p w:rsidR="00C723CC" w:rsidRPr="00E6538F" w:rsidRDefault="00C723CC" w:rsidP="00C723CC">
            <w:pPr>
              <w:rPr>
                <w:rFonts w:ascii="Times New Roman" w:hAnsi="Times New Roman"/>
                <w:sz w:val="20"/>
              </w:rPr>
            </w:pPr>
            <w:r w:rsidRPr="00E6538F">
              <w:rPr>
                <w:rFonts w:ascii="Times New Roman" w:hAnsi="Times New Roman"/>
                <w:sz w:val="20"/>
              </w:rPr>
              <w:t>Commodity 4</w:t>
            </w:r>
          </w:p>
          <w:p w:rsidR="00C723CC" w:rsidRPr="00E6538F" w:rsidRDefault="00C723CC" w:rsidP="00C723CC">
            <w:pPr>
              <w:rPr>
                <w:rFonts w:ascii="Times New Roman" w:hAnsi="Times New Roman"/>
                <w:sz w:val="20"/>
              </w:rPr>
            </w:pPr>
          </w:p>
        </w:tc>
        <w:tc>
          <w:tcPr>
            <w:tcW w:w="1170" w:type="dxa"/>
          </w:tcPr>
          <w:p w:rsidR="00C723CC" w:rsidRPr="00E6538F" w:rsidRDefault="00C723CC" w:rsidP="00C723CC">
            <w:pPr>
              <w:rPr>
                <w:rFonts w:ascii="Times New Roman" w:hAnsi="Times New Roman"/>
                <w:sz w:val="20"/>
                <w:szCs w:val="22"/>
              </w:rPr>
            </w:pPr>
          </w:p>
        </w:tc>
        <w:tc>
          <w:tcPr>
            <w:tcW w:w="1260" w:type="dxa"/>
          </w:tcPr>
          <w:p w:rsidR="00C723CC" w:rsidRPr="00E6538F" w:rsidRDefault="00C723CC" w:rsidP="00C723CC">
            <w:pPr>
              <w:rPr>
                <w:rFonts w:ascii="Times New Roman" w:hAnsi="Times New Roman"/>
                <w:sz w:val="20"/>
                <w:szCs w:val="22"/>
              </w:rPr>
            </w:pPr>
          </w:p>
        </w:tc>
        <w:tc>
          <w:tcPr>
            <w:tcW w:w="135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90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1447" w:type="dxa"/>
          </w:tcPr>
          <w:p w:rsidR="00C723CC" w:rsidRPr="00E6538F" w:rsidRDefault="00C723CC" w:rsidP="00C723CC">
            <w:pPr>
              <w:rPr>
                <w:rFonts w:ascii="Times New Roman" w:hAnsi="Times New Roman"/>
                <w:sz w:val="20"/>
                <w:szCs w:val="22"/>
              </w:rPr>
            </w:pPr>
          </w:p>
        </w:tc>
        <w:tc>
          <w:tcPr>
            <w:tcW w:w="1433"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278" w:type="dxa"/>
          </w:tcPr>
          <w:p w:rsidR="00C723CC" w:rsidRPr="00E6538F" w:rsidRDefault="00C723CC" w:rsidP="00C723CC">
            <w:pPr>
              <w:rPr>
                <w:rFonts w:ascii="Times New Roman" w:hAnsi="Times New Roman"/>
                <w:sz w:val="20"/>
                <w:szCs w:val="22"/>
              </w:rPr>
            </w:pPr>
          </w:p>
        </w:tc>
      </w:tr>
      <w:tr w:rsidR="00C723CC" w:rsidRPr="00E6538F">
        <w:tblPrEx>
          <w:tblLook w:val="00BF"/>
        </w:tblPrEx>
        <w:tc>
          <w:tcPr>
            <w:tcW w:w="1368" w:type="dxa"/>
          </w:tcPr>
          <w:p w:rsidR="00C723CC" w:rsidRDefault="00C723CC" w:rsidP="00C723CC">
            <w:pPr>
              <w:rPr>
                <w:rFonts w:ascii="Times New Roman" w:hAnsi="Times New Roman"/>
                <w:sz w:val="20"/>
              </w:rPr>
            </w:pPr>
            <w:r w:rsidRPr="00E6538F">
              <w:rPr>
                <w:rFonts w:ascii="Times New Roman" w:hAnsi="Times New Roman"/>
                <w:sz w:val="20"/>
              </w:rPr>
              <w:t>Commodity 5</w:t>
            </w:r>
          </w:p>
          <w:p w:rsidR="00C723CC" w:rsidRPr="00E6538F" w:rsidRDefault="00C723CC" w:rsidP="00C723CC">
            <w:pPr>
              <w:rPr>
                <w:rFonts w:ascii="Times New Roman" w:hAnsi="Times New Roman"/>
                <w:sz w:val="20"/>
              </w:rPr>
            </w:pPr>
          </w:p>
        </w:tc>
        <w:tc>
          <w:tcPr>
            <w:tcW w:w="1170" w:type="dxa"/>
          </w:tcPr>
          <w:p w:rsidR="00C723CC" w:rsidRPr="00E6538F" w:rsidRDefault="00C723CC" w:rsidP="00C723CC">
            <w:pPr>
              <w:rPr>
                <w:rFonts w:ascii="Times New Roman" w:hAnsi="Times New Roman"/>
                <w:sz w:val="20"/>
                <w:szCs w:val="22"/>
              </w:rPr>
            </w:pPr>
          </w:p>
        </w:tc>
        <w:tc>
          <w:tcPr>
            <w:tcW w:w="1260" w:type="dxa"/>
          </w:tcPr>
          <w:p w:rsidR="00C723CC" w:rsidRPr="00E6538F" w:rsidRDefault="00C723CC" w:rsidP="00C723CC">
            <w:pPr>
              <w:rPr>
                <w:rFonts w:ascii="Times New Roman" w:hAnsi="Times New Roman"/>
                <w:sz w:val="20"/>
                <w:szCs w:val="22"/>
              </w:rPr>
            </w:pPr>
          </w:p>
        </w:tc>
        <w:tc>
          <w:tcPr>
            <w:tcW w:w="135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900" w:type="dxa"/>
          </w:tcPr>
          <w:p w:rsidR="00C723CC" w:rsidRPr="00E6538F" w:rsidRDefault="00C723CC" w:rsidP="00C723CC">
            <w:pPr>
              <w:rPr>
                <w:rFonts w:ascii="Times New Roman" w:hAnsi="Times New Roman"/>
                <w:sz w:val="20"/>
                <w:szCs w:val="22"/>
              </w:rPr>
            </w:pPr>
          </w:p>
        </w:tc>
        <w:tc>
          <w:tcPr>
            <w:tcW w:w="1440" w:type="dxa"/>
          </w:tcPr>
          <w:p w:rsidR="00C723CC" w:rsidRPr="00E6538F" w:rsidRDefault="00C723CC" w:rsidP="00C723CC">
            <w:pPr>
              <w:rPr>
                <w:rFonts w:ascii="Times New Roman" w:hAnsi="Times New Roman"/>
                <w:sz w:val="20"/>
                <w:szCs w:val="22"/>
              </w:rPr>
            </w:pPr>
          </w:p>
        </w:tc>
        <w:tc>
          <w:tcPr>
            <w:tcW w:w="1447" w:type="dxa"/>
          </w:tcPr>
          <w:p w:rsidR="00C723CC" w:rsidRPr="00E6538F" w:rsidRDefault="00C723CC" w:rsidP="00C723CC">
            <w:pPr>
              <w:rPr>
                <w:rFonts w:ascii="Times New Roman" w:hAnsi="Times New Roman"/>
                <w:sz w:val="20"/>
                <w:szCs w:val="22"/>
              </w:rPr>
            </w:pPr>
          </w:p>
        </w:tc>
        <w:tc>
          <w:tcPr>
            <w:tcW w:w="1433"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080" w:type="dxa"/>
          </w:tcPr>
          <w:p w:rsidR="00C723CC" w:rsidRPr="00E6538F" w:rsidRDefault="00C723CC" w:rsidP="00C723CC">
            <w:pPr>
              <w:rPr>
                <w:rFonts w:ascii="Times New Roman" w:hAnsi="Times New Roman"/>
                <w:sz w:val="20"/>
                <w:szCs w:val="22"/>
              </w:rPr>
            </w:pPr>
          </w:p>
        </w:tc>
        <w:tc>
          <w:tcPr>
            <w:tcW w:w="1278" w:type="dxa"/>
          </w:tcPr>
          <w:p w:rsidR="00C723CC" w:rsidRPr="00E6538F" w:rsidRDefault="00C723CC" w:rsidP="00C723CC">
            <w:pPr>
              <w:rPr>
                <w:rFonts w:ascii="Times New Roman" w:hAnsi="Times New Roman"/>
                <w:sz w:val="20"/>
                <w:szCs w:val="22"/>
              </w:rPr>
            </w:pPr>
          </w:p>
        </w:tc>
      </w:tr>
    </w:tbl>
    <w:p w:rsidR="000B27D2" w:rsidRDefault="000B27D2" w:rsidP="00C723CC">
      <w:pPr>
        <w:framePr w:hSpace="180" w:wrap="around" w:vAnchor="page" w:hAnchor="page" w:x="829" w:y="1801"/>
        <w:rPr>
          <w:rFonts w:ascii="Times New Roman" w:hAnsi="Times New Roman"/>
          <w:sz w:val="20"/>
        </w:rPr>
        <w:sectPr w:rsidR="000B27D2">
          <w:pgSz w:w="15840" w:h="12240" w:orient="landscape"/>
          <w:pgMar w:top="720" w:right="720" w:bottom="720" w:left="720" w:gutter="0"/>
          <w:docGrid w:linePitch="360"/>
        </w:sectPr>
      </w:pPr>
    </w:p>
    <w:p w:rsidR="00C723CC" w:rsidRDefault="00C723CC" w:rsidP="00C723CC">
      <w:pPr>
        <w:ind w:left="1080"/>
        <w:rPr>
          <w:rFonts w:ascii="Times New Roman" w:hAnsi="Times New Roman"/>
          <w:sz w:val="22"/>
          <w:szCs w:val="22"/>
        </w:rPr>
      </w:pPr>
    </w:p>
    <w:p w:rsidR="000B27D2" w:rsidRPr="00D23E09" w:rsidRDefault="000B27D2" w:rsidP="000B27D2">
      <w:pPr>
        <w:rPr>
          <w:rFonts w:ascii="Times New Roman" w:hAnsi="Times New Roman"/>
          <w:b/>
          <w:sz w:val="22"/>
        </w:rPr>
      </w:pPr>
      <w:commentRangeStart w:id="2"/>
      <w:r w:rsidRPr="00D23E09">
        <w:rPr>
          <w:rFonts w:ascii="Times New Roman" w:hAnsi="Times New Roman"/>
          <w:b/>
          <w:sz w:val="22"/>
        </w:rPr>
        <w:t>Optional Questions</w:t>
      </w:r>
      <w:commentRangeEnd w:id="2"/>
      <w:r w:rsidRPr="00D23E09">
        <w:rPr>
          <w:rStyle w:val="CommentReference"/>
          <w:vanish/>
          <w:sz w:val="22"/>
        </w:rPr>
        <w:commentReference w:id="2"/>
      </w:r>
    </w:p>
    <w:p w:rsidR="000B27D2" w:rsidRPr="00D23E09" w:rsidRDefault="000B27D2" w:rsidP="000B27D2">
      <w:pPr>
        <w:rPr>
          <w:rFonts w:ascii="Times New Roman" w:hAnsi="Times New Roman"/>
          <w:sz w:val="22"/>
        </w:rPr>
      </w:pPr>
    </w:p>
    <w:p w:rsidR="000B27D2" w:rsidRPr="00D23E09" w:rsidRDefault="000B27D2" w:rsidP="000B27D2">
      <w:pPr>
        <w:pStyle w:val="ListParagraph"/>
        <w:numPr>
          <w:ilvl w:val="0"/>
          <w:numId w:val="3"/>
        </w:numPr>
        <w:rPr>
          <w:rFonts w:ascii="Times New Roman" w:hAnsi="Times New Roman"/>
          <w:sz w:val="22"/>
        </w:rPr>
      </w:pPr>
      <w:r w:rsidRPr="00D23E09">
        <w:rPr>
          <w:rFonts w:ascii="Times New Roman" w:hAnsi="Times New Roman"/>
          <w:sz w:val="22"/>
        </w:rPr>
        <w:t xml:space="preserve">How would you describe </w:t>
      </w:r>
      <w:commentRangeStart w:id="3"/>
      <w:r w:rsidRPr="00D23E09">
        <w:rPr>
          <w:rFonts w:ascii="Times New Roman" w:hAnsi="Times New Roman"/>
          <w:sz w:val="22"/>
        </w:rPr>
        <w:t xml:space="preserve">each commodity’s </w:t>
      </w:r>
      <w:commentRangeEnd w:id="3"/>
      <w:r>
        <w:rPr>
          <w:rStyle w:val="CommentReference"/>
          <w:rFonts w:ascii="Calibri" w:eastAsia="Calibri" w:hAnsi="Calibri" w:cs="Times New Roman"/>
          <w:vanish/>
        </w:rPr>
        <w:commentReference w:id="3"/>
      </w:r>
      <w:r w:rsidRPr="00D23E09">
        <w:rPr>
          <w:rFonts w:ascii="Times New Roman" w:hAnsi="Times New Roman"/>
          <w:sz w:val="22"/>
        </w:rPr>
        <w:t>price in relation to the same time last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126"/>
        <w:gridCol w:w="1333"/>
        <w:gridCol w:w="1207"/>
        <w:gridCol w:w="1207"/>
        <w:gridCol w:w="1207"/>
      </w:tblGrid>
      <w:tr w:rsidR="000B27D2" w:rsidRPr="00D23E09">
        <w:trPr>
          <w:jc w:val="center"/>
        </w:trPr>
        <w:tc>
          <w:tcPr>
            <w:tcW w:w="1721"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Commodity</w:t>
            </w:r>
          </w:p>
        </w:tc>
        <w:tc>
          <w:tcPr>
            <w:tcW w:w="1126"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Much lower</w:t>
            </w:r>
          </w:p>
        </w:tc>
        <w:tc>
          <w:tcPr>
            <w:tcW w:w="1333"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Lower</w:t>
            </w:r>
          </w:p>
        </w:tc>
        <w:tc>
          <w:tcPr>
            <w:tcW w:w="1207"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Normal or about the same</w:t>
            </w:r>
          </w:p>
        </w:tc>
        <w:tc>
          <w:tcPr>
            <w:tcW w:w="1207"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Higher</w:t>
            </w:r>
          </w:p>
        </w:tc>
        <w:tc>
          <w:tcPr>
            <w:tcW w:w="1207"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Much Higher</w:t>
            </w:r>
          </w:p>
        </w:tc>
      </w:tr>
      <w:tr w:rsidR="000B27D2" w:rsidRPr="00D23E09">
        <w:trPr>
          <w:jc w:val="center"/>
        </w:trPr>
        <w:tc>
          <w:tcPr>
            <w:tcW w:w="1721" w:type="dxa"/>
          </w:tcPr>
          <w:p w:rsidR="000B27D2" w:rsidRPr="00D23E09" w:rsidRDefault="000B27D2" w:rsidP="00FA3906">
            <w:pPr>
              <w:rPr>
                <w:rFonts w:ascii="Times New Roman" w:hAnsi="Times New Roman"/>
                <w:sz w:val="22"/>
              </w:rPr>
            </w:pPr>
          </w:p>
        </w:tc>
        <w:tc>
          <w:tcPr>
            <w:tcW w:w="1126" w:type="dxa"/>
          </w:tcPr>
          <w:p w:rsidR="000B27D2" w:rsidRPr="00D23E09" w:rsidRDefault="000B27D2" w:rsidP="00FA3906">
            <w:pPr>
              <w:rPr>
                <w:rFonts w:ascii="Times New Roman" w:hAnsi="Times New Roman"/>
                <w:sz w:val="22"/>
              </w:rPr>
            </w:pPr>
          </w:p>
        </w:tc>
        <w:tc>
          <w:tcPr>
            <w:tcW w:w="1333"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1</w:t>
            </w:r>
          </w:p>
        </w:tc>
        <w:tc>
          <w:tcPr>
            <w:tcW w:w="1126" w:type="dxa"/>
          </w:tcPr>
          <w:p w:rsidR="000B27D2" w:rsidRPr="00D23E09" w:rsidRDefault="000B27D2" w:rsidP="00FA3906">
            <w:pPr>
              <w:rPr>
                <w:rFonts w:ascii="Times New Roman" w:hAnsi="Times New Roman"/>
                <w:sz w:val="22"/>
              </w:rPr>
            </w:pPr>
          </w:p>
        </w:tc>
        <w:tc>
          <w:tcPr>
            <w:tcW w:w="1333"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2</w:t>
            </w:r>
          </w:p>
        </w:tc>
        <w:tc>
          <w:tcPr>
            <w:tcW w:w="1126" w:type="dxa"/>
          </w:tcPr>
          <w:p w:rsidR="000B27D2" w:rsidRPr="00D23E09" w:rsidRDefault="000B27D2" w:rsidP="00FA3906">
            <w:pPr>
              <w:rPr>
                <w:rFonts w:ascii="Times New Roman" w:hAnsi="Times New Roman"/>
                <w:sz w:val="22"/>
              </w:rPr>
            </w:pPr>
          </w:p>
        </w:tc>
        <w:tc>
          <w:tcPr>
            <w:tcW w:w="1333"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3</w:t>
            </w:r>
          </w:p>
        </w:tc>
        <w:tc>
          <w:tcPr>
            <w:tcW w:w="1126" w:type="dxa"/>
          </w:tcPr>
          <w:p w:rsidR="000B27D2" w:rsidRPr="00D23E09" w:rsidRDefault="000B27D2" w:rsidP="00FA3906">
            <w:pPr>
              <w:rPr>
                <w:rFonts w:ascii="Times New Roman" w:hAnsi="Times New Roman"/>
                <w:sz w:val="22"/>
              </w:rPr>
            </w:pPr>
          </w:p>
        </w:tc>
        <w:tc>
          <w:tcPr>
            <w:tcW w:w="1333"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4</w:t>
            </w:r>
          </w:p>
        </w:tc>
        <w:tc>
          <w:tcPr>
            <w:tcW w:w="1126" w:type="dxa"/>
          </w:tcPr>
          <w:p w:rsidR="000B27D2" w:rsidRPr="00D23E09" w:rsidRDefault="000B27D2" w:rsidP="00FA3906">
            <w:pPr>
              <w:rPr>
                <w:rFonts w:ascii="Times New Roman" w:hAnsi="Times New Roman"/>
                <w:sz w:val="22"/>
              </w:rPr>
            </w:pPr>
          </w:p>
        </w:tc>
        <w:tc>
          <w:tcPr>
            <w:tcW w:w="1333"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5</w:t>
            </w:r>
          </w:p>
        </w:tc>
        <w:tc>
          <w:tcPr>
            <w:tcW w:w="1126" w:type="dxa"/>
          </w:tcPr>
          <w:p w:rsidR="000B27D2" w:rsidRPr="00D23E09" w:rsidRDefault="000B27D2" w:rsidP="00FA3906">
            <w:pPr>
              <w:rPr>
                <w:rFonts w:ascii="Times New Roman" w:hAnsi="Times New Roman"/>
                <w:sz w:val="22"/>
              </w:rPr>
            </w:pPr>
          </w:p>
        </w:tc>
        <w:tc>
          <w:tcPr>
            <w:tcW w:w="1333"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r>
    </w:tbl>
    <w:p w:rsidR="000B27D2" w:rsidRPr="00D23E09" w:rsidRDefault="000B27D2" w:rsidP="000B27D2">
      <w:pPr>
        <w:rPr>
          <w:rFonts w:ascii="Times New Roman" w:hAnsi="Times New Roman"/>
          <w:sz w:val="22"/>
        </w:rPr>
      </w:pPr>
    </w:p>
    <w:p w:rsidR="000B27D2" w:rsidRPr="00D23E09" w:rsidRDefault="000B27D2" w:rsidP="000B27D2">
      <w:pPr>
        <w:rPr>
          <w:rFonts w:ascii="Times New Roman" w:hAnsi="Times New Roman"/>
          <w:sz w:val="22"/>
        </w:rPr>
      </w:pPr>
    </w:p>
    <w:p w:rsidR="000B27D2" w:rsidRPr="00D23E09" w:rsidRDefault="000B27D2" w:rsidP="000B27D2">
      <w:pPr>
        <w:pStyle w:val="ListParagraph"/>
        <w:numPr>
          <w:ilvl w:val="0"/>
          <w:numId w:val="3"/>
        </w:numPr>
        <w:rPr>
          <w:rFonts w:ascii="Times New Roman" w:hAnsi="Times New Roman" w:cs="Times New Roman"/>
          <w:sz w:val="22"/>
          <w:szCs w:val="22"/>
        </w:rPr>
      </w:pPr>
      <w:r w:rsidRPr="00D23E09">
        <w:rPr>
          <w:rFonts w:ascii="Times New Roman" w:hAnsi="Times New Roman" w:cs="Times New Roman"/>
          <w:sz w:val="22"/>
          <w:szCs w:val="22"/>
        </w:rPr>
        <w:t xml:space="preserve">What is the current availability of each commodity compared to usual availability for this time of year? Tick appropriate box. </w:t>
      </w:r>
    </w:p>
    <w:tbl>
      <w:tblPr>
        <w:tblW w:w="0" w:type="auto"/>
        <w:jc w:val="center"/>
        <w:tblInd w:w="-1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126"/>
        <w:gridCol w:w="1414"/>
        <w:gridCol w:w="1207"/>
        <w:gridCol w:w="1128"/>
        <w:gridCol w:w="1236"/>
        <w:gridCol w:w="1105"/>
      </w:tblGrid>
      <w:tr w:rsidR="000B27D2" w:rsidRPr="00D23E09">
        <w:trPr>
          <w:jc w:val="center"/>
        </w:trPr>
        <w:tc>
          <w:tcPr>
            <w:tcW w:w="1721" w:type="dxa"/>
            <w:shd w:val="clear" w:color="auto" w:fill="C0C0C0"/>
          </w:tcPr>
          <w:p w:rsidR="000B27D2" w:rsidRPr="00D23E09" w:rsidRDefault="000B27D2" w:rsidP="00FA3906">
            <w:pPr>
              <w:ind w:left="-139" w:firstLine="90"/>
              <w:rPr>
                <w:rFonts w:ascii="Times New Roman" w:hAnsi="Times New Roman"/>
                <w:b/>
                <w:sz w:val="22"/>
                <w:szCs w:val="22"/>
              </w:rPr>
            </w:pPr>
            <w:r w:rsidRPr="00D23E09">
              <w:rPr>
                <w:rFonts w:ascii="Times New Roman" w:hAnsi="Times New Roman"/>
                <w:b/>
                <w:sz w:val="22"/>
                <w:szCs w:val="22"/>
              </w:rPr>
              <w:t>Commodity</w:t>
            </w:r>
          </w:p>
        </w:tc>
        <w:tc>
          <w:tcPr>
            <w:tcW w:w="1126"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Not available</w:t>
            </w:r>
          </w:p>
        </w:tc>
        <w:tc>
          <w:tcPr>
            <w:tcW w:w="1414"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Occasionally or rarely available</w:t>
            </w:r>
          </w:p>
        </w:tc>
        <w:tc>
          <w:tcPr>
            <w:tcW w:w="1207"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Readily available</w:t>
            </w:r>
          </w:p>
        </w:tc>
        <w:tc>
          <w:tcPr>
            <w:tcW w:w="3469" w:type="dxa"/>
            <w:gridSpan w:val="3"/>
            <w:shd w:val="clear" w:color="auto" w:fill="C0C0C0"/>
          </w:tcPr>
          <w:p w:rsidR="000B27D2" w:rsidRPr="00D23E09" w:rsidRDefault="000B27D2" w:rsidP="00FA3906">
            <w:pPr>
              <w:jc w:val="center"/>
              <w:rPr>
                <w:rFonts w:ascii="Times New Roman" w:hAnsi="Times New Roman"/>
                <w:b/>
                <w:sz w:val="22"/>
                <w:szCs w:val="22"/>
              </w:rPr>
            </w:pPr>
            <w:r w:rsidRPr="00D23E09">
              <w:rPr>
                <w:rFonts w:ascii="Times New Roman" w:hAnsi="Times New Roman"/>
                <w:b/>
                <w:sz w:val="22"/>
                <w:szCs w:val="22"/>
              </w:rPr>
              <w:t xml:space="preserve">Why? </w:t>
            </w:r>
            <w:r w:rsidRPr="00D23E09">
              <w:rPr>
                <w:rFonts w:ascii="Times New Roman" w:hAnsi="Times New Roman"/>
                <w:sz w:val="22"/>
                <w:szCs w:val="22"/>
              </w:rPr>
              <w:t>(</w:t>
            </w:r>
            <w:proofErr w:type="gramStart"/>
            <w:r w:rsidRPr="00D23E09">
              <w:rPr>
                <w:rFonts w:ascii="Times New Roman" w:hAnsi="Times New Roman"/>
                <w:sz w:val="22"/>
                <w:szCs w:val="22"/>
              </w:rPr>
              <w:t>use</w:t>
            </w:r>
            <w:proofErr w:type="gramEnd"/>
            <w:r w:rsidRPr="00D23E09">
              <w:rPr>
                <w:rFonts w:ascii="Times New Roman" w:hAnsi="Times New Roman"/>
                <w:sz w:val="22"/>
                <w:szCs w:val="22"/>
              </w:rPr>
              <w:t xml:space="preserve"> codes below)</w:t>
            </w:r>
          </w:p>
        </w:tc>
      </w:tr>
      <w:tr w:rsidR="000B27D2" w:rsidRPr="00D23E09">
        <w:trPr>
          <w:jc w:val="center"/>
        </w:trPr>
        <w:tc>
          <w:tcPr>
            <w:tcW w:w="1721" w:type="dxa"/>
          </w:tcPr>
          <w:p w:rsidR="000B27D2" w:rsidRPr="00D23E09" w:rsidRDefault="000B27D2" w:rsidP="00FA3906">
            <w:pPr>
              <w:ind w:left="-139" w:firstLine="90"/>
              <w:rPr>
                <w:rFonts w:ascii="Times New Roman" w:hAnsi="Times New Roman"/>
                <w:sz w:val="22"/>
              </w:rPr>
            </w:pPr>
          </w:p>
        </w:tc>
        <w:tc>
          <w:tcPr>
            <w:tcW w:w="1126" w:type="dxa"/>
          </w:tcPr>
          <w:p w:rsidR="000B27D2" w:rsidRPr="00D23E09" w:rsidRDefault="000B27D2" w:rsidP="00FA3906">
            <w:pPr>
              <w:rPr>
                <w:rFonts w:ascii="Times New Roman" w:hAnsi="Times New Roman"/>
                <w:sz w:val="22"/>
              </w:rPr>
            </w:pPr>
          </w:p>
        </w:tc>
        <w:tc>
          <w:tcPr>
            <w:tcW w:w="1414"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128" w:type="dxa"/>
          </w:tcPr>
          <w:p w:rsidR="000B27D2" w:rsidRPr="00D23E09" w:rsidRDefault="000B27D2" w:rsidP="00FA3906">
            <w:pPr>
              <w:rPr>
                <w:rFonts w:ascii="Times New Roman" w:hAnsi="Times New Roman"/>
                <w:sz w:val="22"/>
                <w:szCs w:val="22"/>
              </w:rPr>
            </w:pPr>
            <w:r w:rsidRPr="00D23E09">
              <w:rPr>
                <w:rFonts w:ascii="Times New Roman" w:hAnsi="Times New Roman"/>
                <w:sz w:val="22"/>
                <w:szCs w:val="22"/>
              </w:rPr>
              <w:t>Reason1</w:t>
            </w:r>
          </w:p>
        </w:tc>
        <w:tc>
          <w:tcPr>
            <w:tcW w:w="1236" w:type="dxa"/>
          </w:tcPr>
          <w:p w:rsidR="000B27D2" w:rsidRPr="00D23E09" w:rsidRDefault="000B27D2" w:rsidP="00FA3906">
            <w:pPr>
              <w:rPr>
                <w:rFonts w:ascii="Times New Roman" w:hAnsi="Times New Roman"/>
                <w:sz w:val="22"/>
                <w:szCs w:val="22"/>
              </w:rPr>
            </w:pPr>
            <w:r w:rsidRPr="00D23E09">
              <w:rPr>
                <w:rFonts w:ascii="Times New Roman" w:hAnsi="Times New Roman"/>
                <w:sz w:val="22"/>
                <w:szCs w:val="22"/>
              </w:rPr>
              <w:t>Reason2</w:t>
            </w:r>
          </w:p>
        </w:tc>
        <w:tc>
          <w:tcPr>
            <w:tcW w:w="1105" w:type="dxa"/>
          </w:tcPr>
          <w:p w:rsidR="000B27D2" w:rsidRPr="00D23E09" w:rsidRDefault="000B27D2" w:rsidP="00FA3906">
            <w:pPr>
              <w:rPr>
                <w:rFonts w:ascii="Times New Roman" w:hAnsi="Times New Roman"/>
                <w:sz w:val="22"/>
                <w:szCs w:val="22"/>
              </w:rPr>
            </w:pPr>
            <w:r w:rsidRPr="00D23E09">
              <w:rPr>
                <w:rFonts w:ascii="Times New Roman" w:hAnsi="Times New Roman"/>
                <w:sz w:val="22"/>
                <w:szCs w:val="22"/>
              </w:rPr>
              <w:t>Reason3</w:t>
            </w:r>
          </w:p>
        </w:tc>
      </w:tr>
      <w:tr w:rsidR="000B27D2" w:rsidRPr="00D23E09">
        <w:trPr>
          <w:jc w:val="center"/>
        </w:trPr>
        <w:tc>
          <w:tcPr>
            <w:tcW w:w="1721" w:type="dxa"/>
          </w:tcPr>
          <w:p w:rsidR="000B27D2" w:rsidRPr="00D23E09" w:rsidRDefault="000B27D2" w:rsidP="00FA3906">
            <w:pPr>
              <w:ind w:left="-139" w:firstLine="90"/>
              <w:rPr>
                <w:rFonts w:ascii="Times New Roman" w:hAnsi="Times New Roman"/>
                <w:sz w:val="22"/>
              </w:rPr>
            </w:pPr>
            <w:r w:rsidRPr="00D23E09">
              <w:rPr>
                <w:rFonts w:ascii="Times New Roman" w:hAnsi="Times New Roman"/>
                <w:sz w:val="22"/>
              </w:rPr>
              <w:t>Commodity 1</w:t>
            </w:r>
          </w:p>
        </w:tc>
        <w:tc>
          <w:tcPr>
            <w:tcW w:w="1126" w:type="dxa"/>
          </w:tcPr>
          <w:p w:rsidR="000B27D2" w:rsidRPr="00D23E09" w:rsidRDefault="000B27D2" w:rsidP="00FA3906">
            <w:pPr>
              <w:rPr>
                <w:rFonts w:ascii="Times New Roman" w:hAnsi="Times New Roman"/>
                <w:sz w:val="22"/>
              </w:rPr>
            </w:pPr>
          </w:p>
        </w:tc>
        <w:tc>
          <w:tcPr>
            <w:tcW w:w="1414"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128" w:type="dxa"/>
          </w:tcPr>
          <w:p w:rsidR="000B27D2" w:rsidRPr="00D23E09" w:rsidRDefault="000B27D2" w:rsidP="00FA3906">
            <w:pPr>
              <w:rPr>
                <w:rFonts w:ascii="Times New Roman" w:hAnsi="Times New Roman"/>
                <w:sz w:val="22"/>
              </w:rPr>
            </w:pPr>
          </w:p>
        </w:tc>
        <w:tc>
          <w:tcPr>
            <w:tcW w:w="1236" w:type="dxa"/>
          </w:tcPr>
          <w:p w:rsidR="000B27D2" w:rsidRPr="00D23E09" w:rsidRDefault="000B27D2" w:rsidP="00FA3906">
            <w:pPr>
              <w:rPr>
                <w:rFonts w:ascii="Times New Roman" w:hAnsi="Times New Roman"/>
                <w:sz w:val="22"/>
              </w:rPr>
            </w:pPr>
          </w:p>
        </w:tc>
        <w:tc>
          <w:tcPr>
            <w:tcW w:w="1105"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ind w:left="-139" w:firstLine="90"/>
              <w:rPr>
                <w:rFonts w:ascii="Times New Roman" w:hAnsi="Times New Roman"/>
                <w:sz w:val="22"/>
              </w:rPr>
            </w:pPr>
            <w:r w:rsidRPr="00D23E09">
              <w:rPr>
                <w:rFonts w:ascii="Times New Roman" w:hAnsi="Times New Roman"/>
                <w:sz w:val="22"/>
              </w:rPr>
              <w:t>Commodity 2</w:t>
            </w:r>
          </w:p>
        </w:tc>
        <w:tc>
          <w:tcPr>
            <w:tcW w:w="1126" w:type="dxa"/>
          </w:tcPr>
          <w:p w:rsidR="000B27D2" w:rsidRPr="00D23E09" w:rsidRDefault="000B27D2" w:rsidP="00FA3906">
            <w:pPr>
              <w:rPr>
                <w:rFonts w:ascii="Times New Roman" w:hAnsi="Times New Roman"/>
                <w:sz w:val="22"/>
              </w:rPr>
            </w:pPr>
          </w:p>
        </w:tc>
        <w:tc>
          <w:tcPr>
            <w:tcW w:w="1414"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128" w:type="dxa"/>
          </w:tcPr>
          <w:p w:rsidR="000B27D2" w:rsidRPr="00D23E09" w:rsidRDefault="000B27D2" w:rsidP="00FA3906">
            <w:pPr>
              <w:rPr>
                <w:rFonts w:ascii="Times New Roman" w:hAnsi="Times New Roman"/>
                <w:sz w:val="22"/>
              </w:rPr>
            </w:pPr>
          </w:p>
        </w:tc>
        <w:tc>
          <w:tcPr>
            <w:tcW w:w="1236" w:type="dxa"/>
          </w:tcPr>
          <w:p w:rsidR="000B27D2" w:rsidRPr="00D23E09" w:rsidRDefault="000B27D2" w:rsidP="00FA3906">
            <w:pPr>
              <w:rPr>
                <w:rFonts w:ascii="Times New Roman" w:hAnsi="Times New Roman"/>
                <w:sz w:val="22"/>
              </w:rPr>
            </w:pPr>
          </w:p>
        </w:tc>
        <w:tc>
          <w:tcPr>
            <w:tcW w:w="1105"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ind w:left="-139" w:firstLine="90"/>
              <w:rPr>
                <w:rFonts w:ascii="Times New Roman" w:hAnsi="Times New Roman"/>
                <w:sz w:val="22"/>
              </w:rPr>
            </w:pPr>
            <w:r w:rsidRPr="00D23E09">
              <w:rPr>
                <w:rFonts w:ascii="Times New Roman" w:hAnsi="Times New Roman"/>
                <w:sz w:val="22"/>
              </w:rPr>
              <w:t>Commodity 3</w:t>
            </w:r>
          </w:p>
        </w:tc>
        <w:tc>
          <w:tcPr>
            <w:tcW w:w="1126" w:type="dxa"/>
          </w:tcPr>
          <w:p w:rsidR="000B27D2" w:rsidRPr="00D23E09" w:rsidRDefault="000B27D2" w:rsidP="00FA3906">
            <w:pPr>
              <w:rPr>
                <w:rFonts w:ascii="Times New Roman" w:hAnsi="Times New Roman"/>
                <w:sz w:val="22"/>
              </w:rPr>
            </w:pPr>
          </w:p>
        </w:tc>
        <w:tc>
          <w:tcPr>
            <w:tcW w:w="1414"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128" w:type="dxa"/>
          </w:tcPr>
          <w:p w:rsidR="000B27D2" w:rsidRPr="00D23E09" w:rsidRDefault="000B27D2" w:rsidP="00FA3906">
            <w:pPr>
              <w:rPr>
                <w:rFonts w:ascii="Times New Roman" w:hAnsi="Times New Roman"/>
                <w:sz w:val="22"/>
              </w:rPr>
            </w:pPr>
          </w:p>
        </w:tc>
        <w:tc>
          <w:tcPr>
            <w:tcW w:w="1236" w:type="dxa"/>
          </w:tcPr>
          <w:p w:rsidR="000B27D2" w:rsidRPr="00D23E09" w:rsidRDefault="000B27D2" w:rsidP="00FA3906">
            <w:pPr>
              <w:rPr>
                <w:rFonts w:ascii="Times New Roman" w:hAnsi="Times New Roman"/>
                <w:sz w:val="22"/>
              </w:rPr>
            </w:pPr>
          </w:p>
        </w:tc>
        <w:tc>
          <w:tcPr>
            <w:tcW w:w="1105"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ind w:left="-139" w:firstLine="90"/>
              <w:rPr>
                <w:rFonts w:ascii="Times New Roman" w:hAnsi="Times New Roman"/>
                <w:sz w:val="22"/>
              </w:rPr>
            </w:pPr>
            <w:r w:rsidRPr="00D23E09">
              <w:rPr>
                <w:rFonts w:ascii="Times New Roman" w:hAnsi="Times New Roman"/>
                <w:sz w:val="22"/>
              </w:rPr>
              <w:t>Commodity 4</w:t>
            </w:r>
          </w:p>
        </w:tc>
        <w:tc>
          <w:tcPr>
            <w:tcW w:w="1126" w:type="dxa"/>
          </w:tcPr>
          <w:p w:rsidR="000B27D2" w:rsidRPr="00D23E09" w:rsidRDefault="000B27D2" w:rsidP="00FA3906">
            <w:pPr>
              <w:rPr>
                <w:rFonts w:ascii="Times New Roman" w:hAnsi="Times New Roman"/>
                <w:sz w:val="22"/>
              </w:rPr>
            </w:pPr>
          </w:p>
        </w:tc>
        <w:tc>
          <w:tcPr>
            <w:tcW w:w="1414"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128" w:type="dxa"/>
          </w:tcPr>
          <w:p w:rsidR="000B27D2" w:rsidRPr="00D23E09" w:rsidRDefault="000B27D2" w:rsidP="00FA3906">
            <w:pPr>
              <w:rPr>
                <w:rFonts w:ascii="Times New Roman" w:hAnsi="Times New Roman"/>
                <w:sz w:val="22"/>
              </w:rPr>
            </w:pPr>
          </w:p>
        </w:tc>
        <w:tc>
          <w:tcPr>
            <w:tcW w:w="1236" w:type="dxa"/>
          </w:tcPr>
          <w:p w:rsidR="000B27D2" w:rsidRPr="00D23E09" w:rsidRDefault="000B27D2" w:rsidP="00FA3906">
            <w:pPr>
              <w:rPr>
                <w:rFonts w:ascii="Times New Roman" w:hAnsi="Times New Roman"/>
                <w:sz w:val="22"/>
              </w:rPr>
            </w:pPr>
          </w:p>
        </w:tc>
        <w:tc>
          <w:tcPr>
            <w:tcW w:w="1105"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ind w:left="-139" w:firstLine="90"/>
              <w:rPr>
                <w:rFonts w:ascii="Times New Roman" w:hAnsi="Times New Roman"/>
                <w:sz w:val="22"/>
              </w:rPr>
            </w:pPr>
            <w:r w:rsidRPr="00D23E09">
              <w:rPr>
                <w:rFonts w:ascii="Times New Roman" w:hAnsi="Times New Roman"/>
                <w:sz w:val="22"/>
              </w:rPr>
              <w:t>Commodity 5</w:t>
            </w:r>
          </w:p>
        </w:tc>
        <w:tc>
          <w:tcPr>
            <w:tcW w:w="1126" w:type="dxa"/>
          </w:tcPr>
          <w:p w:rsidR="000B27D2" w:rsidRPr="00D23E09" w:rsidRDefault="000B27D2" w:rsidP="00FA3906">
            <w:pPr>
              <w:rPr>
                <w:rFonts w:ascii="Times New Roman" w:hAnsi="Times New Roman"/>
                <w:sz w:val="22"/>
              </w:rPr>
            </w:pPr>
          </w:p>
        </w:tc>
        <w:tc>
          <w:tcPr>
            <w:tcW w:w="1414" w:type="dxa"/>
          </w:tcPr>
          <w:p w:rsidR="000B27D2" w:rsidRPr="00D23E09" w:rsidRDefault="000B27D2" w:rsidP="00FA3906">
            <w:pPr>
              <w:rPr>
                <w:rFonts w:ascii="Times New Roman" w:hAnsi="Times New Roman"/>
                <w:sz w:val="22"/>
              </w:rPr>
            </w:pPr>
          </w:p>
        </w:tc>
        <w:tc>
          <w:tcPr>
            <w:tcW w:w="1207" w:type="dxa"/>
          </w:tcPr>
          <w:p w:rsidR="000B27D2" w:rsidRPr="00D23E09" w:rsidRDefault="000B27D2" w:rsidP="00FA3906">
            <w:pPr>
              <w:rPr>
                <w:rFonts w:ascii="Times New Roman" w:hAnsi="Times New Roman"/>
                <w:sz w:val="22"/>
              </w:rPr>
            </w:pPr>
          </w:p>
        </w:tc>
        <w:tc>
          <w:tcPr>
            <w:tcW w:w="1128" w:type="dxa"/>
          </w:tcPr>
          <w:p w:rsidR="000B27D2" w:rsidRPr="00D23E09" w:rsidRDefault="000B27D2" w:rsidP="00FA3906">
            <w:pPr>
              <w:rPr>
                <w:rFonts w:ascii="Times New Roman" w:hAnsi="Times New Roman"/>
                <w:sz w:val="22"/>
              </w:rPr>
            </w:pPr>
          </w:p>
        </w:tc>
        <w:tc>
          <w:tcPr>
            <w:tcW w:w="1236" w:type="dxa"/>
          </w:tcPr>
          <w:p w:rsidR="000B27D2" w:rsidRPr="00D23E09" w:rsidRDefault="000B27D2" w:rsidP="00FA3906">
            <w:pPr>
              <w:rPr>
                <w:rFonts w:ascii="Times New Roman" w:hAnsi="Times New Roman"/>
                <w:sz w:val="22"/>
              </w:rPr>
            </w:pPr>
          </w:p>
        </w:tc>
        <w:tc>
          <w:tcPr>
            <w:tcW w:w="1105" w:type="dxa"/>
          </w:tcPr>
          <w:p w:rsidR="000B27D2" w:rsidRPr="00D23E09" w:rsidRDefault="000B27D2" w:rsidP="00FA3906">
            <w:pPr>
              <w:rPr>
                <w:rFonts w:ascii="Times New Roman" w:hAnsi="Times New Roman"/>
                <w:sz w:val="22"/>
              </w:rPr>
            </w:pPr>
          </w:p>
        </w:tc>
      </w:tr>
    </w:tbl>
    <w:p w:rsidR="000B27D2" w:rsidRPr="00D23E09" w:rsidRDefault="000B27D2" w:rsidP="000B27D2">
      <w:pPr>
        <w:rPr>
          <w:rFonts w:ascii="Times New Roman" w:hAnsi="Times New Roman"/>
          <w:sz w:val="22"/>
        </w:rPr>
      </w:pPr>
    </w:p>
    <w:tbl>
      <w:tblPr>
        <w:tblW w:w="10458" w:type="dxa"/>
        <w:tblLook w:val="00BF"/>
      </w:tblPr>
      <w:tblGrid>
        <w:gridCol w:w="3348"/>
        <w:gridCol w:w="4050"/>
        <w:gridCol w:w="3060"/>
      </w:tblGrid>
      <w:tr w:rsidR="000B27D2" w:rsidRPr="00D23E09">
        <w:tc>
          <w:tcPr>
            <w:tcW w:w="10458" w:type="dxa"/>
            <w:gridSpan w:val="3"/>
          </w:tcPr>
          <w:p w:rsidR="000B27D2" w:rsidRPr="00C166F9" w:rsidRDefault="000B27D2" w:rsidP="00FA3906">
            <w:pPr>
              <w:rPr>
                <w:rFonts w:ascii="Times New Roman" w:hAnsi="Times New Roman"/>
                <w:sz w:val="20"/>
                <w:u w:val="single"/>
              </w:rPr>
            </w:pPr>
            <w:r w:rsidRPr="00C166F9">
              <w:rPr>
                <w:rFonts w:ascii="Times New Roman" w:hAnsi="Times New Roman"/>
                <w:sz w:val="20"/>
                <w:u w:val="single"/>
              </w:rPr>
              <w:t>Codes for Lower or Higher than Normal</w:t>
            </w:r>
          </w:p>
        </w:tc>
      </w:tr>
      <w:tr w:rsidR="000B27D2" w:rsidRPr="00D23E09">
        <w:tc>
          <w:tcPr>
            <w:tcW w:w="3348" w:type="dxa"/>
          </w:tcPr>
          <w:p w:rsidR="000B27D2" w:rsidRPr="00C166F9" w:rsidRDefault="000B27D2" w:rsidP="00FA3906">
            <w:pPr>
              <w:rPr>
                <w:rFonts w:ascii="Times New Roman" w:hAnsi="Times New Roman"/>
                <w:sz w:val="20"/>
              </w:rPr>
            </w:pPr>
            <w:r w:rsidRPr="00C166F9">
              <w:rPr>
                <w:rFonts w:ascii="Times New Roman" w:hAnsi="Times New Roman"/>
                <w:sz w:val="20"/>
              </w:rPr>
              <w:t>0= No change</w:t>
            </w:r>
          </w:p>
        </w:tc>
        <w:tc>
          <w:tcPr>
            <w:tcW w:w="4050" w:type="dxa"/>
          </w:tcPr>
          <w:p w:rsidR="000B27D2" w:rsidRPr="00C166F9" w:rsidRDefault="000B27D2" w:rsidP="00FA3906">
            <w:pPr>
              <w:rPr>
                <w:rFonts w:ascii="Times New Roman" w:hAnsi="Times New Roman"/>
                <w:sz w:val="20"/>
              </w:rPr>
            </w:pPr>
            <w:r w:rsidRPr="00C166F9">
              <w:rPr>
                <w:rFonts w:ascii="Times New Roman" w:hAnsi="Times New Roman"/>
                <w:sz w:val="20"/>
              </w:rPr>
              <w:t>5= Onset of food relief supply in community</w:t>
            </w:r>
          </w:p>
        </w:tc>
        <w:tc>
          <w:tcPr>
            <w:tcW w:w="3060" w:type="dxa"/>
          </w:tcPr>
          <w:p w:rsidR="000B27D2" w:rsidRPr="00C166F9" w:rsidRDefault="000B27D2" w:rsidP="00FA3906">
            <w:pPr>
              <w:rPr>
                <w:rFonts w:ascii="Times New Roman" w:hAnsi="Times New Roman"/>
                <w:sz w:val="20"/>
              </w:rPr>
            </w:pPr>
            <w:r w:rsidRPr="00C166F9">
              <w:rPr>
                <w:rFonts w:ascii="Times New Roman" w:hAnsi="Times New Roman"/>
                <w:sz w:val="20"/>
              </w:rPr>
              <w:t>9=Insecurity (conflict)</w:t>
            </w:r>
          </w:p>
        </w:tc>
      </w:tr>
      <w:tr w:rsidR="000B27D2" w:rsidRPr="00D23E09">
        <w:tc>
          <w:tcPr>
            <w:tcW w:w="3348" w:type="dxa"/>
          </w:tcPr>
          <w:p w:rsidR="000B27D2" w:rsidRPr="00C166F9" w:rsidRDefault="000B27D2" w:rsidP="00FA3906">
            <w:pPr>
              <w:rPr>
                <w:rFonts w:ascii="Times New Roman" w:hAnsi="Times New Roman"/>
                <w:sz w:val="20"/>
              </w:rPr>
            </w:pPr>
            <w:r w:rsidRPr="00C166F9">
              <w:rPr>
                <w:rFonts w:ascii="Times New Roman" w:hAnsi="Times New Roman"/>
                <w:sz w:val="20"/>
              </w:rPr>
              <w:t>1= Change in demand (stable prices)</w:t>
            </w:r>
          </w:p>
        </w:tc>
        <w:tc>
          <w:tcPr>
            <w:tcW w:w="4050" w:type="dxa"/>
          </w:tcPr>
          <w:p w:rsidR="000B27D2" w:rsidRPr="00C166F9" w:rsidRDefault="000B27D2" w:rsidP="00FA3906">
            <w:pPr>
              <w:rPr>
                <w:rFonts w:ascii="Times New Roman" w:hAnsi="Times New Roman"/>
                <w:sz w:val="20"/>
              </w:rPr>
            </w:pPr>
            <w:r w:rsidRPr="00C166F9">
              <w:rPr>
                <w:rFonts w:ascii="Times New Roman" w:hAnsi="Times New Roman"/>
                <w:sz w:val="20"/>
              </w:rPr>
              <w:t>6= Delayed arrival of food relief in community</w:t>
            </w:r>
          </w:p>
        </w:tc>
        <w:tc>
          <w:tcPr>
            <w:tcW w:w="3060" w:type="dxa"/>
          </w:tcPr>
          <w:p w:rsidR="000B27D2" w:rsidRPr="00C166F9" w:rsidRDefault="000B27D2" w:rsidP="00FA3906">
            <w:pPr>
              <w:rPr>
                <w:rFonts w:ascii="Times New Roman" w:hAnsi="Times New Roman"/>
                <w:sz w:val="20"/>
              </w:rPr>
            </w:pPr>
            <w:r w:rsidRPr="00C166F9">
              <w:rPr>
                <w:rFonts w:ascii="Times New Roman" w:hAnsi="Times New Roman"/>
                <w:sz w:val="20"/>
              </w:rPr>
              <w:t>10=Change in transport</w:t>
            </w:r>
          </w:p>
        </w:tc>
      </w:tr>
      <w:tr w:rsidR="000B27D2" w:rsidRPr="00D23E09">
        <w:tc>
          <w:tcPr>
            <w:tcW w:w="3348" w:type="dxa"/>
          </w:tcPr>
          <w:p w:rsidR="000B27D2" w:rsidRPr="00C166F9" w:rsidRDefault="000B27D2" w:rsidP="00FA3906">
            <w:pPr>
              <w:rPr>
                <w:rFonts w:ascii="Times New Roman" w:hAnsi="Times New Roman"/>
                <w:sz w:val="20"/>
              </w:rPr>
            </w:pPr>
            <w:r w:rsidRPr="00C166F9">
              <w:rPr>
                <w:rFonts w:ascii="Times New Roman" w:hAnsi="Times New Roman"/>
                <w:sz w:val="20"/>
              </w:rPr>
              <w:t>2= Change in prices of this commodity</w:t>
            </w:r>
          </w:p>
        </w:tc>
        <w:tc>
          <w:tcPr>
            <w:tcW w:w="4050" w:type="dxa"/>
          </w:tcPr>
          <w:p w:rsidR="000B27D2" w:rsidRPr="00C166F9" w:rsidRDefault="000B27D2" w:rsidP="00FA3906">
            <w:pPr>
              <w:rPr>
                <w:rFonts w:ascii="Times New Roman" w:hAnsi="Times New Roman"/>
                <w:sz w:val="20"/>
              </w:rPr>
            </w:pPr>
            <w:r w:rsidRPr="00C166F9">
              <w:rPr>
                <w:rFonts w:ascii="Times New Roman" w:hAnsi="Times New Roman"/>
                <w:sz w:val="20"/>
              </w:rPr>
              <w:t>7= Availability of commodity at source market</w:t>
            </w:r>
          </w:p>
        </w:tc>
        <w:tc>
          <w:tcPr>
            <w:tcW w:w="3060" w:type="dxa"/>
          </w:tcPr>
          <w:p w:rsidR="000B27D2" w:rsidRPr="00C166F9" w:rsidRDefault="000B27D2" w:rsidP="00FA3906">
            <w:pPr>
              <w:rPr>
                <w:rFonts w:ascii="Times New Roman" w:hAnsi="Times New Roman"/>
                <w:sz w:val="20"/>
              </w:rPr>
            </w:pPr>
            <w:r>
              <w:rPr>
                <w:rFonts w:ascii="Times New Roman" w:hAnsi="Times New Roman"/>
                <w:sz w:val="20"/>
              </w:rPr>
              <w:t>11=Policy uncertainty or change</w:t>
            </w:r>
          </w:p>
        </w:tc>
      </w:tr>
      <w:tr w:rsidR="000B27D2" w:rsidRPr="00D23E09">
        <w:tc>
          <w:tcPr>
            <w:tcW w:w="3348" w:type="dxa"/>
          </w:tcPr>
          <w:p w:rsidR="000B27D2" w:rsidRPr="00C166F9" w:rsidRDefault="000B27D2" w:rsidP="00FA3906">
            <w:pPr>
              <w:rPr>
                <w:rFonts w:ascii="Times New Roman" w:hAnsi="Times New Roman"/>
                <w:sz w:val="20"/>
              </w:rPr>
            </w:pPr>
            <w:r w:rsidRPr="00C166F9">
              <w:rPr>
                <w:rFonts w:ascii="Times New Roman" w:hAnsi="Times New Roman"/>
                <w:sz w:val="20"/>
              </w:rPr>
              <w:t>3= Change in other food prices</w:t>
            </w:r>
          </w:p>
        </w:tc>
        <w:tc>
          <w:tcPr>
            <w:tcW w:w="4050" w:type="dxa"/>
          </w:tcPr>
          <w:p w:rsidR="000B27D2" w:rsidRPr="00C166F9" w:rsidRDefault="000B27D2" w:rsidP="00FA3906">
            <w:pPr>
              <w:rPr>
                <w:rFonts w:ascii="Times New Roman" w:hAnsi="Times New Roman"/>
                <w:sz w:val="20"/>
              </w:rPr>
            </w:pPr>
            <w:r w:rsidRPr="00C166F9">
              <w:rPr>
                <w:rFonts w:ascii="Times New Roman" w:hAnsi="Times New Roman"/>
                <w:sz w:val="20"/>
              </w:rPr>
              <w:t>8= Weather shock (drought, flood, etc.)</w:t>
            </w:r>
          </w:p>
        </w:tc>
        <w:tc>
          <w:tcPr>
            <w:tcW w:w="3060" w:type="dxa"/>
          </w:tcPr>
          <w:p w:rsidR="000B27D2" w:rsidRPr="00C166F9" w:rsidRDefault="000B27D2" w:rsidP="00FA3906">
            <w:pPr>
              <w:ind w:left="72" w:hanging="72"/>
              <w:rPr>
                <w:rFonts w:ascii="Times New Roman" w:hAnsi="Times New Roman"/>
                <w:sz w:val="20"/>
              </w:rPr>
            </w:pPr>
            <w:r w:rsidRPr="00C166F9">
              <w:rPr>
                <w:rFonts w:ascii="Times New Roman" w:hAnsi="Times New Roman"/>
                <w:sz w:val="20"/>
              </w:rPr>
              <w:t>12= Other (specify)</w:t>
            </w:r>
            <w:proofErr w:type="gramStart"/>
            <w:r w:rsidRPr="00C166F9">
              <w:rPr>
                <w:rFonts w:ascii="Times New Roman" w:hAnsi="Times New Roman"/>
                <w:sz w:val="20"/>
              </w:rPr>
              <w:t>:_</w:t>
            </w:r>
            <w:proofErr w:type="gramEnd"/>
            <w:r w:rsidRPr="00C166F9">
              <w:rPr>
                <w:rFonts w:ascii="Times New Roman" w:hAnsi="Times New Roman"/>
                <w:sz w:val="20"/>
              </w:rPr>
              <w:t>___</w:t>
            </w:r>
          </w:p>
        </w:tc>
      </w:tr>
      <w:tr w:rsidR="000B27D2" w:rsidRPr="00D23E09">
        <w:tc>
          <w:tcPr>
            <w:tcW w:w="3348" w:type="dxa"/>
          </w:tcPr>
          <w:p w:rsidR="000B27D2" w:rsidRPr="00C166F9" w:rsidRDefault="000B27D2" w:rsidP="00FA3906">
            <w:pPr>
              <w:rPr>
                <w:rFonts w:ascii="Times New Roman" w:hAnsi="Times New Roman"/>
                <w:sz w:val="20"/>
              </w:rPr>
            </w:pPr>
            <w:r w:rsidRPr="00C166F9">
              <w:rPr>
                <w:rFonts w:ascii="Times New Roman" w:hAnsi="Times New Roman"/>
                <w:sz w:val="20"/>
              </w:rPr>
              <w:t>4=Change in competition</w:t>
            </w:r>
          </w:p>
        </w:tc>
        <w:tc>
          <w:tcPr>
            <w:tcW w:w="4050" w:type="dxa"/>
          </w:tcPr>
          <w:p w:rsidR="000B27D2" w:rsidRPr="00C166F9" w:rsidRDefault="000B27D2" w:rsidP="00FA3906">
            <w:pPr>
              <w:rPr>
                <w:rFonts w:ascii="Times New Roman" w:hAnsi="Times New Roman"/>
                <w:sz w:val="20"/>
              </w:rPr>
            </w:pPr>
          </w:p>
        </w:tc>
        <w:tc>
          <w:tcPr>
            <w:tcW w:w="3060" w:type="dxa"/>
          </w:tcPr>
          <w:p w:rsidR="000B27D2" w:rsidRPr="00C166F9" w:rsidRDefault="000B27D2" w:rsidP="00FA3906">
            <w:pPr>
              <w:rPr>
                <w:rFonts w:ascii="Times New Roman" w:hAnsi="Times New Roman"/>
                <w:sz w:val="20"/>
              </w:rPr>
            </w:pPr>
          </w:p>
        </w:tc>
      </w:tr>
    </w:tbl>
    <w:p w:rsidR="000B27D2" w:rsidRPr="00D23E09" w:rsidRDefault="000B27D2" w:rsidP="000B27D2">
      <w:pPr>
        <w:rPr>
          <w:rFonts w:ascii="Times New Roman" w:hAnsi="Times New Roman"/>
          <w:sz w:val="22"/>
        </w:rPr>
      </w:pPr>
    </w:p>
    <w:p w:rsidR="000B27D2" w:rsidRPr="00D23E09" w:rsidRDefault="000B27D2" w:rsidP="000B27D2">
      <w:pPr>
        <w:rPr>
          <w:rFonts w:ascii="Times New Roman" w:hAnsi="Times New Roman"/>
          <w:sz w:val="22"/>
        </w:rPr>
      </w:pPr>
    </w:p>
    <w:p w:rsidR="000B27D2" w:rsidRPr="00D23E09" w:rsidRDefault="000B27D2" w:rsidP="000B27D2">
      <w:pPr>
        <w:pStyle w:val="ListParagraph"/>
        <w:numPr>
          <w:ilvl w:val="0"/>
          <w:numId w:val="3"/>
        </w:numPr>
        <w:rPr>
          <w:rFonts w:ascii="Times New Roman" w:hAnsi="Times New Roman"/>
          <w:sz w:val="22"/>
        </w:rPr>
      </w:pPr>
      <w:r w:rsidRPr="00D23E09">
        <w:rPr>
          <w:rFonts w:ascii="Times New Roman" w:hAnsi="Times New Roman"/>
          <w:sz w:val="22"/>
        </w:rPr>
        <w:t>What is the quality of each commodity compared to the usual quality for this time of year?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1"/>
        <w:gridCol w:w="1724"/>
        <w:gridCol w:w="1869"/>
        <w:gridCol w:w="1698"/>
      </w:tblGrid>
      <w:tr w:rsidR="000B27D2" w:rsidRPr="00D23E09">
        <w:trPr>
          <w:jc w:val="center"/>
        </w:trPr>
        <w:tc>
          <w:tcPr>
            <w:tcW w:w="1721"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Commodity</w:t>
            </w:r>
          </w:p>
        </w:tc>
        <w:tc>
          <w:tcPr>
            <w:tcW w:w="1724"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Lower than normal</w:t>
            </w:r>
          </w:p>
        </w:tc>
        <w:tc>
          <w:tcPr>
            <w:tcW w:w="1869"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Normal</w:t>
            </w:r>
          </w:p>
        </w:tc>
        <w:tc>
          <w:tcPr>
            <w:tcW w:w="1698" w:type="dxa"/>
            <w:shd w:val="clear" w:color="auto" w:fill="C0C0C0"/>
          </w:tcPr>
          <w:p w:rsidR="000B27D2" w:rsidRPr="00D23E09" w:rsidRDefault="000B27D2" w:rsidP="00FA3906">
            <w:pPr>
              <w:rPr>
                <w:rFonts w:ascii="Times New Roman" w:hAnsi="Times New Roman"/>
                <w:b/>
                <w:sz w:val="22"/>
                <w:szCs w:val="22"/>
              </w:rPr>
            </w:pPr>
            <w:r w:rsidRPr="00D23E09">
              <w:rPr>
                <w:rFonts w:ascii="Times New Roman" w:hAnsi="Times New Roman"/>
                <w:b/>
                <w:sz w:val="22"/>
                <w:szCs w:val="22"/>
              </w:rPr>
              <w:t>Higher than normal</w:t>
            </w:r>
          </w:p>
        </w:tc>
      </w:tr>
      <w:tr w:rsidR="000B27D2" w:rsidRPr="00D23E09">
        <w:trPr>
          <w:jc w:val="center"/>
        </w:trPr>
        <w:tc>
          <w:tcPr>
            <w:tcW w:w="1721" w:type="dxa"/>
          </w:tcPr>
          <w:p w:rsidR="000B27D2" w:rsidRPr="00D23E09" w:rsidRDefault="000B27D2" w:rsidP="00FA3906">
            <w:pPr>
              <w:rPr>
                <w:rFonts w:ascii="Times New Roman" w:hAnsi="Times New Roman"/>
                <w:sz w:val="22"/>
              </w:rPr>
            </w:pPr>
          </w:p>
        </w:tc>
        <w:tc>
          <w:tcPr>
            <w:tcW w:w="1724" w:type="dxa"/>
          </w:tcPr>
          <w:p w:rsidR="000B27D2" w:rsidRPr="00D23E09" w:rsidRDefault="000B27D2" w:rsidP="00FA3906">
            <w:pPr>
              <w:rPr>
                <w:rFonts w:ascii="Times New Roman" w:hAnsi="Times New Roman"/>
                <w:sz w:val="22"/>
              </w:rPr>
            </w:pPr>
          </w:p>
        </w:tc>
        <w:tc>
          <w:tcPr>
            <w:tcW w:w="1869" w:type="dxa"/>
          </w:tcPr>
          <w:p w:rsidR="000B27D2" w:rsidRPr="00D23E09" w:rsidRDefault="000B27D2" w:rsidP="00FA3906">
            <w:pPr>
              <w:rPr>
                <w:rFonts w:ascii="Times New Roman" w:hAnsi="Times New Roman"/>
                <w:sz w:val="22"/>
              </w:rPr>
            </w:pPr>
          </w:p>
        </w:tc>
        <w:tc>
          <w:tcPr>
            <w:tcW w:w="1698"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1</w:t>
            </w:r>
          </w:p>
        </w:tc>
        <w:tc>
          <w:tcPr>
            <w:tcW w:w="1724" w:type="dxa"/>
          </w:tcPr>
          <w:p w:rsidR="000B27D2" w:rsidRPr="00D23E09" w:rsidRDefault="000B27D2" w:rsidP="00FA3906">
            <w:pPr>
              <w:rPr>
                <w:rFonts w:ascii="Times New Roman" w:hAnsi="Times New Roman"/>
                <w:sz w:val="22"/>
              </w:rPr>
            </w:pPr>
          </w:p>
        </w:tc>
        <w:tc>
          <w:tcPr>
            <w:tcW w:w="1869" w:type="dxa"/>
          </w:tcPr>
          <w:p w:rsidR="000B27D2" w:rsidRPr="00D23E09" w:rsidRDefault="000B27D2" w:rsidP="00FA3906">
            <w:pPr>
              <w:rPr>
                <w:rFonts w:ascii="Times New Roman" w:hAnsi="Times New Roman"/>
                <w:sz w:val="22"/>
              </w:rPr>
            </w:pPr>
          </w:p>
        </w:tc>
        <w:tc>
          <w:tcPr>
            <w:tcW w:w="1698"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2</w:t>
            </w:r>
          </w:p>
        </w:tc>
        <w:tc>
          <w:tcPr>
            <w:tcW w:w="1724" w:type="dxa"/>
          </w:tcPr>
          <w:p w:rsidR="000B27D2" w:rsidRPr="00D23E09" w:rsidRDefault="000B27D2" w:rsidP="00FA3906">
            <w:pPr>
              <w:rPr>
                <w:rFonts w:ascii="Times New Roman" w:hAnsi="Times New Roman"/>
                <w:sz w:val="22"/>
              </w:rPr>
            </w:pPr>
          </w:p>
        </w:tc>
        <w:tc>
          <w:tcPr>
            <w:tcW w:w="1869" w:type="dxa"/>
          </w:tcPr>
          <w:p w:rsidR="000B27D2" w:rsidRPr="00D23E09" w:rsidRDefault="000B27D2" w:rsidP="00FA3906">
            <w:pPr>
              <w:rPr>
                <w:rFonts w:ascii="Times New Roman" w:hAnsi="Times New Roman"/>
                <w:sz w:val="22"/>
              </w:rPr>
            </w:pPr>
          </w:p>
        </w:tc>
        <w:tc>
          <w:tcPr>
            <w:tcW w:w="1698"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3</w:t>
            </w:r>
          </w:p>
        </w:tc>
        <w:tc>
          <w:tcPr>
            <w:tcW w:w="1724" w:type="dxa"/>
          </w:tcPr>
          <w:p w:rsidR="000B27D2" w:rsidRPr="00D23E09" w:rsidRDefault="000B27D2" w:rsidP="00FA3906">
            <w:pPr>
              <w:rPr>
                <w:rFonts w:ascii="Times New Roman" w:hAnsi="Times New Roman"/>
                <w:sz w:val="22"/>
              </w:rPr>
            </w:pPr>
          </w:p>
        </w:tc>
        <w:tc>
          <w:tcPr>
            <w:tcW w:w="1869" w:type="dxa"/>
          </w:tcPr>
          <w:p w:rsidR="000B27D2" w:rsidRPr="00D23E09" w:rsidRDefault="000B27D2" w:rsidP="00FA3906">
            <w:pPr>
              <w:rPr>
                <w:rFonts w:ascii="Times New Roman" w:hAnsi="Times New Roman"/>
                <w:sz w:val="22"/>
              </w:rPr>
            </w:pPr>
          </w:p>
        </w:tc>
        <w:tc>
          <w:tcPr>
            <w:tcW w:w="1698"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4</w:t>
            </w:r>
          </w:p>
        </w:tc>
        <w:tc>
          <w:tcPr>
            <w:tcW w:w="1724" w:type="dxa"/>
          </w:tcPr>
          <w:p w:rsidR="000B27D2" w:rsidRPr="00D23E09" w:rsidRDefault="000B27D2" w:rsidP="00FA3906">
            <w:pPr>
              <w:rPr>
                <w:rFonts w:ascii="Times New Roman" w:hAnsi="Times New Roman"/>
                <w:sz w:val="22"/>
              </w:rPr>
            </w:pPr>
          </w:p>
        </w:tc>
        <w:tc>
          <w:tcPr>
            <w:tcW w:w="1869" w:type="dxa"/>
          </w:tcPr>
          <w:p w:rsidR="000B27D2" w:rsidRPr="00D23E09" w:rsidRDefault="000B27D2" w:rsidP="00FA3906">
            <w:pPr>
              <w:rPr>
                <w:rFonts w:ascii="Times New Roman" w:hAnsi="Times New Roman"/>
                <w:sz w:val="22"/>
              </w:rPr>
            </w:pPr>
          </w:p>
        </w:tc>
        <w:tc>
          <w:tcPr>
            <w:tcW w:w="1698" w:type="dxa"/>
          </w:tcPr>
          <w:p w:rsidR="000B27D2" w:rsidRPr="00D23E09" w:rsidRDefault="000B27D2" w:rsidP="00FA3906">
            <w:pPr>
              <w:rPr>
                <w:rFonts w:ascii="Times New Roman" w:hAnsi="Times New Roman"/>
                <w:sz w:val="22"/>
              </w:rPr>
            </w:pPr>
          </w:p>
        </w:tc>
      </w:tr>
      <w:tr w:rsidR="000B27D2" w:rsidRPr="00D23E09">
        <w:trPr>
          <w:jc w:val="center"/>
        </w:trPr>
        <w:tc>
          <w:tcPr>
            <w:tcW w:w="1721" w:type="dxa"/>
          </w:tcPr>
          <w:p w:rsidR="000B27D2" w:rsidRPr="00D23E09" w:rsidRDefault="000B27D2" w:rsidP="00FA3906">
            <w:pPr>
              <w:rPr>
                <w:rFonts w:ascii="Times New Roman" w:hAnsi="Times New Roman"/>
                <w:sz w:val="22"/>
              </w:rPr>
            </w:pPr>
            <w:r w:rsidRPr="00D23E09">
              <w:rPr>
                <w:rFonts w:ascii="Times New Roman" w:hAnsi="Times New Roman"/>
                <w:sz w:val="22"/>
              </w:rPr>
              <w:t>Commodity 5</w:t>
            </w:r>
          </w:p>
        </w:tc>
        <w:tc>
          <w:tcPr>
            <w:tcW w:w="1724" w:type="dxa"/>
          </w:tcPr>
          <w:p w:rsidR="000B27D2" w:rsidRPr="00D23E09" w:rsidRDefault="000B27D2" w:rsidP="00FA3906">
            <w:pPr>
              <w:rPr>
                <w:rFonts w:ascii="Times New Roman" w:hAnsi="Times New Roman"/>
                <w:sz w:val="22"/>
              </w:rPr>
            </w:pPr>
          </w:p>
        </w:tc>
        <w:tc>
          <w:tcPr>
            <w:tcW w:w="1869" w:type="dxa"/>
          </w:tcPr>
          <w:p w:rsidR="000B27D2" w:rsidRPr="00D23E09" w:rsidRDefault="000B27D2" w:rsidP="00FA3906">
            <w:pPr>
              <w:rPr>
                <w:rFonts w:ascii="Times New Roman" w:hAnsi="Times New Roman"/>
                <w:sz w:val="22"/>
              </w:rPr>
            </w:pPr>
          </w:p>
        </w:tc>
        <w:tc>
          <w:tcPr>
            <w:tcW w:w="1698" w:type="dxa"/>
          </w:tcPr>
          <w:p w:rsidR="000B27D2" w:rsidRPr="00D23E09" w:rsidRDefault="000B27D2" w:rsidP="00FA3906">
            <w:pPr>
              <w:rPr>
                <w:rFonts w:ascii="Times New Roman" w:hAnsi="Times New Roman"/>
                <w:sz w:val="22"/>
              </w:rPr>
            </w:pPr>
          </w:p>
        </w:tc>
      </w:tr>
    </w:tbl>
    <w:p w:rsidR="000B27D2" w:rsidRPr="00D23E09" w:rsidRDefault="000B27D2" w:rsidP="000B27D2">
      <w:pPr>
        <w:rPr>
          <w:rFonts w:ascii="Times New Roman" w:hAnsi="Times New Roman"/>
          <w:sz w:val="22"/>
        </w:rPr>
      </w:pPr>
    </w:p>
    <w:p w:rsidR="000B27D2" w:rsidRPr="009D3AE6" w:rsidRDefault="000B27D2" w:rsidP="000B27D2"/>
    <w:p w:rsidR="00C723CC" w:rsidRDefault="00C723CC" w:rsidP="00C723CC">
      <w:pPr>
        <w:rPr>
          <w:rFonts w:ascii="Times New Roman" w:hAnsi="Times New Roman"/>
          <w:sz w:val="22"/>
          <w:szCs w:val="22"/>
        </w:rPr>
      </w:pPr>
    </w:p>
    <w:sectPr w:rsidR="00C723CC" w:rsidSect="000B27D2">
      <w:pgSz w:w="12240" w:h="15840"/>
      <w:pgMar w:top="720" w:right="720" w:bottom="720" w:left="720" w:gutter="0"/>
      <w:docGrid w:linePitch="360"/>
      <w:printerSettings r:id="rId1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Lentz" w:date="2010-11-30T17:33:00Z" w:initials="EL">
    <w:p w:rsidR="000226E9" w:rsidRDefault="000226E9">
      <w:pPr>
        <w:pStyle w:val="CommentText"/>
      </w:pPr>
      <w:r>
        <w:rPr>
          <w:rStyle w:val="CommentReference"/>
        </w:rPr>
        <w:annotationRef/>
      </w:r>
      <w:r>
        <w:t>Note to country offices: if possible, identify likely units of sales for inclusion in column 8. Include at least one line for “Other local unit: name _____”</w:t>
      </w:r>
    </w:p>
  </w:comment>
  <w:comment w:id="1" w:author="Erin Lentz" w:date="2010-11-30T15:47:00Z" w:initials="EL">
    <w:p w:rsidR="000226E9" w:rsidRDefault="000226E9" w:rsidP="00C723CC">
      <w:pPr>
        <w:pStyle w:val="CommentText"/>
      </w:pPr>
      <w:r>
        <w:rPr>
          <w:rStyle w:val="CommentReference"/>
        </w:rPr>
        <w:annotationRef/>
      </w:r>
      <w:r>
        <w:t>Note to country office: tailor column 1 to reflect monitored commodities</w:t>
      </w:r>
    </w:p>
  </w:comment>
  <w:comment w:id="2" w:author="Erin Lentz" w:date="2010-11-30T17:08:00Z" w:initials="EL">
    <w:p w:rsidR="000226E9" w:rsidRDefault="000226E9" w:rsidP="000B27D2">
      <w:pPr>
        <w:pStyle w:val="CommentText"/>
      </w:pPr>
      <w:r>
        <w:rPr>
          <w:rStyle w:val="CommentReference"/>
        </w:rPr>
        <w:annotationRef/>
      </w:r>
      <w:r>
        <w:t>Note to country offices: These optional questions may be helpful for NGOs monitoring markets</w:t>
      </w:r>
      <w:proofErr w:type="gramStart"/>
      <w:r>
        <w:t>..</w:t>
      </w:r>
      <w:proofErr w:type="gramEnd"/>
      <w:r>
        <w:t xml:space="preserve"> </w:t>
      </w:r>
    </w:p>
  </w:comment>
  <w:comment w:id="3" w:author="Erin Lentz" w:date="2010-11-30T17:08:00Z" w:initials="EL">
    <w:p w:rsidR="000226E9" w:rsidRDefault="000226E9" w:rsidP="000B27D2">
      <w:pPr>
        <w:pStyle w:val="CommentText"/>
      </w:pPr>
      <w:r>
        <w:rPr>
          <w:rStyle w:val="CommentReference"/>
        </w:rPr>
        <w:annotationRef/>
      </w:r>
      <w:r>
        <w:t>Note to country offices: each of these questions can be tailored to reflect specific commodities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E9" w:rsidRDefault="000226E9" w:rsidP="00C723CC">
      <w:r>
        <w:separator/>
      </w:r>
    </w:p>
  </w:endnote>
  <w:endnote w:type="continuationSeparator" w:id="0">
    <w:p w:rsidR="000226E9" w:rsidRDefault="000226E9" w:rsidP="00C72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E9" w:rsidRDefault="007D3137" w:rsidP="00C723CC">
    <w:pPr>
      <w:pStyle w:val="Footer"/>
      <w:framePr w:wrap="around" w:vAnchor="text" w:hAnchor="margin" w:xAlign="right" w:y="1"/>
      <w:rPr>
        <w:rStyle w:val="PageNumber"/>
      </w:rPr>
    </w:pPr>
    <w:r>
      <w:rPr>
        <w:rStyle w:val="PageNumber"/>
      </w:rPr>
      <w:fldChar w:fldCharType="begin"/>
    </w:r>
    <w:r w:rsidR="000226E9">
      <w:rPr>
        <w:rStyle w:val="PageNumber"/>
      </w:rPr>
      <w:instrText xml:space="preserve">PAGE  </w:instrText>
    </w:r>
    <w:r>
      <w:rPr>
        <w:rStyle w:val="PageNumber"/>
      </w:rPr>
      <w:fldChar w:fldCharType="end"/>
    </w:r>
  </w:p>
  <w:p w:rsidR="000226E9" w:rsidRDefault="000226E9" w:rsidP="00C723C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E9" w:rsidRDefault="007D3137" w:rsidP="00C723CC">
    <w:pPr>
      <w:pStyle w:val="Footer"/>
      <w:framePr w:wrap="around" w:vAnchor="text" w:hAnchor="margin" w:xAlign="right" w:y="1"/>
      <w:rPr>
        <w:rStyle w:val="PageNumber"/>
      </w:rPr>
    </w:pPr>
    <w:r>
      <w:rPr>
        <w:rStyle w:val="PageNumber"/>
      </w:rPr>
      <w:fldChar w:fldCharType="begin"/>
    </w:r>
    <w:r w:rsidR="000226E9">
      <w:rPr>
        <w:rStyle w:val="PageNumber"/>
      </w:rPr>
      <w:instrText xml:space="preserve">PAGE  </w:instrText>
    </w:r>
    <w:r>
      <w:rPr>
        <w:rStyle w:val="PageNumber"/>
      </w:rPr>
      <w:fldChar w:fldCharType="separate"/>
    </w:r>
    <w:r w:rsidR="006D510D">
      <w:rPr>
        <w:rStyle w:val="PageNumber"/>
        <w:noProof/>
      </w:rPr>
      <w:t>1</w:t>
    </w:r>
    <w:r>
      <w:rPr>
        <w:rStyle w:val="PageNumber"/>
      </w:rPr>
      <w:fldChar w:fldCharType="end"/>
    </w:r>
  </w:p>
  <w:p w:rsidR="000226E9" w:rsidRDefault="000226E9" w:rsidP="00C723C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E9" w:rsidRDefault="000226E9" w:rsidP="00C723CC">
      <w:r>
        <w:separator/>
      </w:r>
    </w:p>
  </w:footnote>
  <w:footnote w:type="continuationSeparator" w:id="0">
    <w:p w:rsidR="000226E9" w:rsidRDefault="000226E9" w:rsidP="00C723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0BE"/>
    <w:multiLevelType w:val="multilevel"/>
    <w:tmpl w:val="77AC5D0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94709DB"/>
    <w:multiLevelType w:val="hybridMultilevel"/>
    <w:tmpl w:val="F208B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71CF5"/>
    <w:multiLevelType w:val="hybridMultilevel"/>
    <w:tmpl w:val="2820B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41E3F"/>
    <w:multiLevelType w:val="hybridMultilevel"/>
    <w:tmpl w:val="FE4EAD58"/>
    <w:lvl w:ilvl="0" w:tplc="00190409">
      <w:start w:val="1"/>
      <w:numFmt w:val="low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E6154"/>
    <w:multiLevelType w:val="hybridMultilevel"/>
    <w:tmpl w:val="30A6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D652A"/>
    <w:multiLevelType w:val="hybridMultilevel"/>
    <w:tmpl w:val="79AC44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609E7"/>
    <w:multiLevelType w:val="hybridMultilevel"/>
    <w:tmpl w:val="BD1C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4279"/>
    <w:multiLevelType w:val="hybridMultilevel"/>
    <w:tmpl w:val="C6482C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047157"/>
    <w:multiLevelType w:val="multilevel"/>
    <w:tmpl w:val="281C40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2463340B"/>
    <w:multiLevelType w:val="hybridMultilevel"/>
    <w:tmpl w:val="5420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307BD"/>
    <w:multiLevelType w:val="multilevel"/>
    <w:tmpl w:val="2820B1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C5E72C3"/>
    <w:multiLevelType w:val="hybridMultilevel"/>
    <w:tmpl w:val="073C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95EEB"/>
    <w:multiLevelType w:val="hybridMultilevel"/>
    <w:tmpl w:val="06BA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45F92"/>
    <w:multiLevelType w:val="hybridMultilevel"/>
    <w:tmpl w:val="764CC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D7436"/>
    <w:multiLevelType w:val="hybridMultilevel"/>
    <w:tmpl w:val="281C40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0192BF0"/>
    <w:multiLevelType w:val="hybridMultilevel"/>
    <w:tmpl w:val="C33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22C0F"/>
    <w:multiLevelType w:val="hybridMultilevel"/>
    <w:tmpl w:val="073C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F41AF"/>
    <w:multiLevelType w:val="hybridMultilevel"/>
    <w:tmpl w:val="2BBE7366"/>
    <w:lvl w:ilvl="0" w:tplc="0409001B">
      <w:start w:val="1"/>
      <w:numFmt w:val="lowerRoman"/>
      <w:lvlText w:val="%1."/>
      <w:lvlJc w:val="right"/>
      <w:pPr>
        <w:ind w:left="198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4221821"/>
    <w:multiLevelType w:val="hybridMultilevel"/>
    <w:tmpl w:val="FE4EAD58"/>
    <w:lvl w:ilvl="0" w:tplc="00190409">
      <w:start w:val="1"/>
      <w:numFmt w:val="low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8B255C"/>
    <w:multiLevelType w:val="hybridMultilevel"/>
    <w:tmpl w:val="4D18E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E07E4"/>
    <w:multiLevelType w:val="hybridMultilevel"/>
    <w:tmpl w:val="CCCE77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41436E"/>
    <w:multiLevelType w:val="hybridMultilevel"/>
    <w:tmpl w:val="77AC5D0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6"/>
  </w:num>
  <w:num w:numId="3">
    <w:abstractNumId w:val="12"/>
  </w:num>
  <w:num w:numId="4">
    <w:abstractNumId w:val="11"/>
  </w:num>
  <w:num w:numId="5">
    <w:abstractNumId w:val="13"/>
  </w:num>
  <w:num w:numId="6">
    <w:abstractNumId w:val="1"/>
  </w:num>
  <w:num w:numId="7">
    <w:abstractNumId w:val="19"/>
  </w:num>
  <w:num w:numId="8">
    <w:abstractNumId w:val="9"/>
  </w:num>
  <w:num w:numId="9">
    <w:abstractNumId w:val="6"/>
  </w:num>
  <w:num w:numId="10">
    <w:abstractNumId w:val="4"/>
  </w:num>
  <w:num w:numId="11">
    <w:abstractNumId w:val="15"/>
  </w:num>
  <w:num w:numId="12">
    <w:abstractNumId w:val="20"/>
  </w:num>
  <w:num w:numId="13">
    <w:abstractNumId w:val="5"/>
  </w:num>
  <w:num w:numId="14">
    <w:abstractNumId w:val="2"/>
  </w:num>
  <w:num w:numId="15">
    <w:abstractNumId w:val="10"/>
  </w:num>
  <w:num w:numId="16">
    <w:abstractNumId w:val="3"/>
  </w:num>
  <w:num w:numId="17">
    <w:abstractNumId w:val="18"/>
  </w:num>
  <w:num w:numId="18">
    <w:abstractNumId w:val="0"/>
  </w:num>
  <w:num w:numId="19">
    <w:abstractNumId w:val="7"/>
  </w:num>
  <w:num w:numId="20">
    <w:abstractNumId w:val="14"/>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D3AE6"/>
    <w:rsid w:val="000002EA"/>
    <w:rsid w:val="00003FEC"/>
    <w:rsid w:val="000226E9"/>
    <w:rsid w:val="0004711C"/>
    <w:rsid w:val="00082CF5"/>
    <w:rsid w:val="000B27D2"/>
    <w:rsid w:val="000F11CB"/>
    <w:rsid w:val="0018382A"/>
    <w:rsid w:val="00236BD6"/>
    <w:rsid w:val="002C2C98"/>
    <w:rsid w:val="00363777"/>
    <w:rsid w:val="00365714"/>
    <w:rsid w:val="00404D24"/>
    <w:rsid w:val="00470F0C"/>
    <w:rsid w:val="004E1E51"/>
    <w:rsid w:val="00585839"/>
    <w:rsid w:val="005946D0"/>
    <w:rsid w:val="005A33A6"/>
    <w:rsid w:val="005B48F9"/>
    <w:rsid w:val="006058A0"/>
    <w:rsid w:val="00605E90"/>
    <w:rsid w:val="006D510D"/>
    <w:rsid w:val="007005BB"/>
    <w:rsid w:val="00726AAE"/>
    <w:rsid w:val="007D3137"/>
    <w:rsid w:val="00827715"/>
    <w:rsid w:val="0084788F"/>
    <w:rsid w:val="00947190"/>
    <w:rsid w:val="009832E8"/>
    <w:rsid w:val="009D3AE6"/>
    <w:rsid w:val="00A522C2"/>
    <w:rsid w:val="00B03981"/>
    <w:rsid w:val="00B32292"/>
    <w:rsid w:val="00B56E8F"/>
    <w:rsid w:val="00B57F93"/>
    <w:rsid w:val="00BD4F66"/>
    <w:rsid w:val="00BF57C3"/>
    <w:rsid w:val="00C723CC"/>
    <w:rsid w:val="00C72D18"/>
    <w:rsid w:val="00D12286"/>
    <w:rsid w:val="00D41656"/>
    <w:rsid w:val="00D57ECE"/>
    <w:rsid w:val="00E41714"/>
    <w:rsid w:val="00E66816"/>
    <w:rsid w:val="00F0475F"/>
    <w:rsid w:val="00F16887"/>
    <w:rsid w:val="00F36C7D"/>
    <w:rsid w:val="00F81A77"/>
    <w:rsid w:val="00FA3906"/>
    <w:rsid w:val="00FD4B4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3A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D3AE6"/>
    <w:rPr>
      <w:rFonts w:ascii="Tahoma" w:hAnsi="Tahoma" w:cs="Tahoma"/>
      <w:sz w:val="16"/>
      <w:szCs w:val="16"/>
    </w:rPr>
  </w:style>
  <w:style w:type="character" w:customStyle="1" w:styleId="BalloonTextChar">
    <w:name w:val="Balloon Text Char"/>
    <w:basedOn w:val="DefaultParagraphFont"/>
    <w:link w:val="BalloonText"/>
    <w:uiPriority w:val="99"/>
    <w:semiHidden/>
    <w:rsid w:val="00C17E30"/>
    <w:rPr>
      <w:rFonts w:ascii="Lucida Grande" w:hAnsi="Lucida Grande"/>
      <w:sz w:val="18"/>
      <w:szCs w:val="18"/>
    </w:rPr>
  </w:style>
  <w:style w:type="character" w:customStyle="1" w:styleId="BalloonTextChar0">
    <w:name w:val="Balloon Text Char"/>
    <w:basedOn w:val="DefaultParagraphFont"/>
    <w:link w:val="BalloonText"/>
    <w:uiPriority w:val="99"/>
    <w:semiHidden/>
    <w:rsid w:val="00A13586"/>
    <w:rPr>
      <w:rFonts w:ascii="Lucida Grande" w:hAnsi="Lucida Grande"/>
      <w:sz w:val="18"/>
      <w:szCs w:val="18"/>
    </w:rPr>
  </w:style>
  <w:style w:type="character" w:customStyle="1" w:styleId="BalloonTextChar2">
    <w:name w:val="Balloon Text Char"/>
    <w:basedOn w:val="DefaultParagraphFont"/>
    <w:link w:val="BalloonText"/>
    <w:uiPriority w:val="99"/>
    <w:semiHidden/>
    <w:rsid w:val="00037494"/>
    <w:rPr>
      <w:rFonts w:ascii="Lucida Grande" w:hAnsi="Lucida Grande"/>
      <w:sz w:val="18"/>
      <w:szCs w:val="18"/>
    </w:rPr>
  </w:style>
  <w:style w:type="character" w:customStyle="1" w:styleId="BalloonTextChar3">
    <w:name w:val="Balloon Text Char"/>
    <w:basedOn w:val="DefaultParagraphFont"/>
    <w:link w:val="BalloonText"/>
    <w:uiPriority w:val="99"/>
    <w:semiHidden/>
    <w:rsid w:val="00373090"/>
    <w:rPr>
      <w:rFonts w:ascii="Lucida Grande" w:hAnsi="Lucida Grande"/>
      <w:sz w:val="18"/>
      <w:szCs w:val="18"/>
    </w:rPr>
  </w:style>
  <w:style w:type="character" w:customStyle="1" w:styleId="BalloonTextChar4">
    <w:name w:val="Balloon Text Char"/>
    <w:basedOn w:val="DefaultParagraphFont"/>
    <w:link w:val="BalloonText"/>
    <w:uiPriority w:val="99"/>
    <w:semiHidden/>
    <w:rsid w:val="004028A8"/>
    <w:rPr>
      <w:rFonts w:ascii="Lucida Grande" w:hAnsi="Lucida Grande"/>
      <w:sz w:val="18"/>
      <w:szCs w:val="18"/>
    </w:rPr>
  </w:style>
  <w:style w:type="character" w:customStyle="1" w:styleId="BalloonTextChar5">
    <w:name w:val="Balloon Text Char"/>
    <w:basedOn w:val="DefaultParagraphFont"/>
    <w:link w:val="BalloonText"/>
    <w:uiPriority w:val="99"/>
    <w:semiHidden/>
    <w:rsid w:val="004028A8"/>
    <w:rPr>
      <w:rFonts w:ascii="Lucida Grande" w:hAnsi="Lucida Grande"/>
      <w:sz w:val="18"/>
      <w:szCs w:val="18"/>
    </w:rPr>
  </w:style>
  <w:style w:type="character" w:customStyle="1" w:styleId="BalloonTextChar6">
    <w:name w:val="Balloon Text Char"/>
    <w:basedOn w:val="DefaultParagraphFont"/>
    <w:link w:val="BalloonText"/>
    <w:uiPriority w:val="99"/>
    <w:semiHidden/>
    <w:rsid w:val="00DA42F4"/>
    <w:rPr>
      <w:rFonts w:ascii="Lucida Grande" w:hAnsi="Lucida Grande"/>
      <w:sz w:val="18"/>
      <w:szCs w:val="18"/>
    </w:rPr>
  </w:style>
  <w:style w:type="character" w:customStyle="1" w:styleId="BalloonTextChar7">
    <w:name w:val="Balloon Text Char"/>
    <w:basedOn w:val="DefaultParagraphFont"/>
    <w:link w:val="BalloonText"/>
    <w:uiPriority w:val="99"/>
    <w:semiHidden/>
    <w:rsid w:val="00DA42F4"/>
    <w:rPr>
      <w:rFonts w:ascii="Lucida Grande" w:hAnsi="Lucida Grande"/>
      <w:sz w:val="18"/>
      <w:szCs w:val="18"/>
    </w:rPr>
  </w:style>
  <w:style w:type="character" w:customStyle="1" w:styleId="BalloonTextChar30">
    <w:name w:val="Balloon Text Char3"/>
    <w:basedOn w:val="DefaultParagraphFont"/>
    <w:link w:val="BalloonText"/>
    <w:uiPriority w:val="99"/>
    <w:semiHidden/>
    <w:rsid w:val="00DA42F4"/>
    <w:rPr>
      <w:rFonts w:ascii="Lucida Grande" w:hAnsi="Lucida Grande"/>
      <w:sz w:val="18"/>
      <w:szCs w:val="18"/>
    </w:rPr>
  </w:style>
  <w:style w:type="character" w:customStyle="1" w:styleId="BalloonTextChar20">
    <w:name w:val="Balloon Text Char2"/>
    <w:basedOn w:val="DefaultParagraphFont"/>
    <w:link w:val="BalloonText"/>
    <w:uiPriority w:val="99"/>
    <w:semiHidden/>
    <w:rsid w:val="00DA42F4"/>
    <w:rPr>
      <w:rFonts w:ascii="Lucida Grande" w:hAnsi="Lucida Grande"/>
      <w:sz w:val="18"/>
      <w:szCs w:val="18"/>
    </w:rPr>
  </w:style>
  <w:style w:type="paragraph" w:customStyle="1" w:styleId="ColorfulList-Accent11">
    <w:name w:val="Colorful List - Accent 11"/>
    <w:basedOn w:val="Normal"/>
    <w:uiPriority w:val="34"/>
    <w:qFormat/>
    <w:rsid w:val="009D3AE6"/>
    <w:pPr>
      <w:ind w:left="720"/>
      <w:contextualSpacing/>
    </w:pPr>
  </w:style>
  <w:style w:type="table" w:styleId="TableGrid">
    <w:name w:val="Table Grid"/>
    <w:basedOn w:val="TableNormal"/>
    <w:uiPriority w:val="59"/>
    <w:rsid w:val="009D3A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D3AE6"/>
    <w:pPr>
      <w:tabs>
        <w:tab w:val="center" w:pos="4320"/>
        <w:tab w:val="right" w:pos="8640"/>
      </w:tabs>
    </w:pPr>
  </w:style>
  <w:style w:type="character" w:customStyle="1" w:styleId="FooterChar">
    <w:name w:val="Footer Char"/>
    <w:basedOn w:val="DefaultParagraphFont"/>
    <w:link w:val="Footer"/>
    <w:uiPriority w:val="99"/>
    <w:semiHidden/>
    <w:rsid w:val="009D3AE6"/>
    <w:rPr>
      <w:sz w:val="24"/>
      <w:szCs w:val="24"/>
    </w:rPr>
  </w:style>
  <w:style w:type="character" w:styleId="PageNumber">
    <w:name w:val="page number"/>
    <w:basedOn w:val="DefaultParagraphFont"/>
    <w:uiPriority w:val="99"/>
    <w:semiHidden/>
    <w:unhideWhenUsed/>
    <w:rsid w:val="009D3AE6"/>
  </w:style>
  <w:style w:type="character" w:styleId="CommentReference">
    <w:name w:val="annotation reference"/>
    <w:basedOn w:val="DefaultParagraphFont"/>
    <w:uiPriority w:val="99"/>
    <w:semiHidden/>
    <w:unhideWhenUsed/>
    <w:rsid w:val="009D3AE6"/>
    <w:rPr>
      <w:sz w:val="18"/>
      <w:szCs w:val="18"/>
    </w:rPr>
  </w:style>
  <w:style w:type="paragraph" w:styleId="CommentText">
    <w:name w:val="annotation text"/>
    <w:basedOn w:val="Normal"/>
    <w:link w:val="CommentTextChar"/>
    <w:uiPriority w:val="99"/>
    <w:unhideWhenUsed/>
    <w:rsid w:val="009D3AE6"/>
  </w:style>
  <w:style w:type="character" w:customStyle="1" w:styleId="CommentTextChar">
    <w:name w:val="Comment Text Char"/>
    <w:basedOn w:val="DefaultParagraphFont"/>
    <w:link w:val="CommentText"/>
    <w:uiPriority w:val="99"/>
    <w:rsid w:val="009D3AE6"/>
    <w:rPr>
      <w:sz w:val="24"/>
      <w:szCs w:val="24"/>
    </w:rPr>
  </w:style>
  <w:style w:type="character" w:customStyle="1" w:styleId="BalloonTextChar1">
    <w:name w:val="Balloon Text Char1"/>
    <w:basedOn w:val="DefaultParagraphFont"/>
    <w:link w:val="BalloonText"/>
    <w:uiPriority w:val="99"/>
    <w:semiHidden/>
    <w:rsid w:val="009D3AE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5CEC"/>
    <w:rPr>
      <w:b/>
      <w:bCs/>
      <w:sz w:val="20"/>
      <w:szCs w:val="20"/>
    </w:rPr>
  </w:style>
  <w:style w:type="character" w:customStyle="1" w:styleId="CommentSubjectChar">
    <w:name w:val="Comment Subject Char"/>
    <w:basedOn w:val="CommentTextChar"/>
    <w:link w:val="CommentSubject"/>
    <w:uiPriority w:val="99"/>
    <w:semiHidden/>
    <w:rsid w:val="002A5CEC"/>
    <w:rPr>
      <w:b/>
      <w:bCs/>
      <w:sz w:val="20"/>
      <w:szCs w:val="20"/>
    </w:rPr>
  </w:style>
  <w:style w:type="paragraph" w:customStyle="1" w:styleId="NoSpacing1">
    <w:name w:val="No Spacing1"/>
    <w:uiPriority w:val="1"/>
    <w:qFormat/>
    <w:rsid w:val="00BF79D3"/>
    <w:rPr>
      <w:sz w:val="24"/>
      <w:szCs w:val="24"/>
    </w:rPr>
  </w:style>
  <w:style w:type="paragraph" w:styleId="ListParagraph">
    <w:name w:val="List Paragraph"/>
    <w:basedOn w:val="Normal"/>
    <w:uiPriority w:val="34"/>
    <w:qFormat/>
    <w:rsid w:val="000B27D2"/>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footnotes" Target="footnotes.xml"/><Relationship Id="rId7" Type="http://schemas.openxmlformats.org/officeDocument/2006/relationships/comments" Target="comment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1361</Words>
  <Characters>7760</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mmcglinchy</dc:creator>
  <cp:keywords/>
  <dc:description/>
  <cp:lastModifiedBy>Erin Lentz</cp:lastModifiedBy>
  <cp:revision>3</cp:revision>
  <cp:lastPrinted>2010-12-06T21:10:00Z</cp:lastPrinted>
  <dcterms:created xsi:type="dcterms:W3CDTF">2010-12-06T21:15:00Z</dcterms:created>
  <dcterms:modified xsi:type="dcterms:W3CDTF">2010-12-20T20:18:00Z</dcterms:modified>
</cp:coreProperties>
</file>